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29" w:rsidRDefault="00926E29" w:rsidP="003F17C9">
      <w:pPr>
        <w:rPr>
          <w:rFonts w:ascii="Gisha" w:hAnsi="Gisha" w:cs="Gisha"/>
          <w:color w:val="808080" w:themeColor="background1" w:themeShade="80"/>
          <w:sz w:val="18"/>
          <w:szCs w:val="20"/>
          <w:lang w:val="en-US"/>
        </w:rPr>
      </w:pPr>
      <w:bookmarkStart w:id="0" w:name="_GoBack"/>
      <w:bookmarkEnd w:id="0"/>
    </w:p>
    <w:p w:rsidR="0042714D" w:rsidRPr="00CF7B29" w:rsidRDefault="0042714D" w:rsidP="0042714D">
      <w:pPr>
        <w:jc w:val="center"/>
        <w:rPr>
          <w:rFonts w:ascii="Gisha" w:hAnsi="Gisha" w:cs="Gisha"/>
          <w:color w:val="808080" w:themeColor="background1" w:themeShade="80"/>
          <w:szCs w:val="20"/>
        </w:rPr>
      </w:pPr>
      <w:r w:rsidRPr="00CF7B29">
        <w:rPr>
          <w:rFonts w:ascii="Gisha" w:hAnsi="Gisha" w:cs="Gisha"/>
          <w:color w:val="808080" w:themeColor="background1" w:themeShade="80"/>
          <w:szCs w:val="20"/>
        </w:rPr>
        <w:t>Contact: Anne Bergman-Tahon | +32 2 770 11 10 | fep-fee</w:t>
      </w:r>
      <w:r w:rsidR="00390451" w:rsidRPr="00CF7B29">
        <w:rPr>
          <w:rFonts w:ascii="Gisha" w:hAnsi="Gisha" w:cs="Gisha"/>
          <w:color w:val="808080" w:themeColor="background1" w:themeShade="80"/>
          <w:szCs w:val="20"/>
        </w:rPr>
        <w:t>@eu-ness</w:t>
      </w:r>
      <w:r w:rsidRPr="00CF7B29">
        <w:rPr>
          <w:rFonts w:ascii="Gisha" w:hAnsi="Gisha" w:cs="Gisha"/>
          <w:color w:val="808080" w:themeColor="background1" w:themeShade="80"/>
          <w:szCs w:val="20"/>
        </w:rPr>
        <w:t>.eu</w:t>
      </w:r>
    </w:p>
    <w:p w:rsidR="0035080F" w:rsidRPr="00CF7B29" w:rsidRDefault="0035080F" w:rsidP="0035080F">
      <w:pPr>
        <w:rPr>
          <w:rFonts w:ascii="Gisha" w:hAnsi="Gisha" w:cs="Gisha"/>
          <w:color w:val="262626" w:themeColor="text1" w:themeTint="D9"/>
        </w:rPr>
      </w:pPr>
    </w:p>
    <w:p w:rsidR="00526351" w:rsidRPr="00753E68" w:rsidRDefault="00A82082" w:rsidP="00526351">
      <w:pPr>
        <w:jc w:val="center"/>
        <w:rPr>
          <w:rFonts w:ascii="Gisha" w:hAnsi="Gisha" w:cs="Gisha"/>
          <w:b/>
          <w:color w:val="262626" w:themeColor="text1" w:themeTint="D9"/>
          <w:sz w:val="36"/>
          <w:lang w:val="en-US"/>
        </w:rPr>
      </w:pPr>
      <w:r w:rsidRPr="00753E68">
        <w:rPr>
          <w:rFonts w:ascii="Gisha" w:hAnsi="Gisha" w:cs="Gisha"/>
          <w:b/>
          <w:color w:val="262626" w:themeColor="text1" w:themeTint="D9"/>
          <w:sz w:val="36"/>
          <w:lang w:val="en-US"/>
        </w:rPr>
        <w:t xml:space="preserve">3 couples </w:t>
      </w:r>
      <w:r w:rsidR="002E635D" w:rsidRPr="00753E68">
        <w:rPr>
          <w:rFonts w:ascii="Gisha" w:hAnsi="Gisha" w:cs="Gisha"/>
          <w:b/>
          <w:color w:val="262626" w:themeColor="text1" w:themeTint="D9"/>
          <w:sz w:val="36"/>
          <w:lang w:val="en-US"/>
        </w:rPr>
        <w:t>« </w:t>
      </w:r>
      <w:r w:rsidRPr="00753E68">
        <w:rPr>
          <w:rFonts w:ascii="Gisha" w:hAnsi="Gisha" w:cs="Gisha"/>
          <w:b/>
          <w:color w:val="262626" w:themeColor="text1" w:themeTint="D9"/>
          <w:sz w:val="36"/>
          <w:lang w:val="en-US"/>
        </w:rPr>
        <w:t>A</w:t>
      </w:r>
      <w:r w:rsidR="00753E68" w:rsidRPr="00753E68">
        <w:rPr>
          <w:rFonts w:ascii="Gisha" w:hAnsi="Gisha" w:cs="Gisha"/>
          <w:b/>
          <w:color w:val="262626" w:themeColor="text1" w:themeTint="D9"/>
          <w:sz w:val="36"/>
          <w:lang w:val="en-US"/>
        </w:rPr>
        <w:t>uthor-Publisher</w:t>
      </w:r>
      <w:r w:rsidR="002E635D" w:rsidRPr="00753E68">
        <w:rPr>
          <w:rFonts w:ascii="Gisha" w:hAnsi="Gisha" w:cs="Gisha"/>
          <w:b/>
          <w:color w:val="262626" w:themeColor="text1" w:themeTint="D9"/>
          <w:sz w:val="36"/>
          <w:lang w:val="en-US"/>
        </w:rPr>
        <w:t> »</w:t>
      </w:r>
      <w:r w:rsidRPr="00753E68">
        <w:rPr>
          <w:rFonts w:ascii="Gisha" w:hAnsi="Gisha" w:cs="Gisha"/>
          <w:b/>
          <w:color w:val="262626" w:themeColor="text1" w:themeTint="D9"/>
          <w:sz w:val="36"/>
          <w:lang w:val="en-US"/>
        </w:rPr>
        <w:t xml:space="preserve">                                            </w:t>
      </w:r>
      <w:r w:rsidR="00753E68" w:rsidRPr="00753E68">
        <w:rPr>
          <w:rFonts w:ascii="Gisha" w:hAnsi="Gisha" w:cs="Gisha"/>
          <w:b/>
          <w:color w:val="262626" w:themeColor="text1" w:themeTint="D9"/>
          <w:sz w:val="36"/>
          <w:lang w:val="en-US"/>
        </w:rPr>
        <w:t>make their voices heard in Brussels</w:t>
      </w:r>
      <w:r w:rsidR="00CF7B29" w:rsidRPr="00753E68">
        <w:rPr>
          <w:rFonts w:ascii="Gisha" w:hAnsi="Gisha" w:cs="Gisha"/>
          <w:b/>
          <w:color w:val="262626" w:themeColor="text1" w:themeTint="D9"/>
          <w:sz w:val="36"/>
          <w:lang w:val="en-US"/>
        </w:rPr>
        <w:t xml:space="preserve"> </w:t>
      </w:r>
    </w:p>
    <w:p w:rsidR="00C259CA" w:rsidRPr="00753E68" w:rsidRDefault="00C259CA" w:rsidP="0037465A">
      <w:pPr>
        <w:jc w:val="both"/>
        <w:rPr>
          <w:rFonts w:ascii="Gisha" w:hAnsi="Gisha" w:cs="Gisha"/>
          <w:color w:val="262626" w:themeColor="text1" w:themeTint="D9"/>
          <w:sz w:val="10"/>
          <w:szCs w:val="10"/>
          <w:lang w:val="en-US"/>
        </w:rPr>
      </w:pPr>
    </w:p>
    <w:p w:rsidR="009B6231" w:rsidRPr="00E31D2F" w:rsidRDefault="00E31D2F" w:rsidP="0037465A">
      <w:pPr>
        <w:pStyle w:val="NormalWeb"/>
        <w:spacing w:before="0" w:beforeAutospacing="0" w:after="0" w:afterAutospacing="0"/>
        <w:jc w:val="both"/>
        <w:rPr>
          <w:rFonts w:ascii="Gisha" w:eastAsiaTheme="minorHAnsi" w:hAnsi="Gisha" w:cs="Gisha"/>
          <w:color w:val="262626" w:themeColor="text1" w:themeTint="D9"/>
          <w:sz w:val="22"/>
          <w:szCs w:val="22"/>
          <w:lang w:val="en-GB"/>
        </w:rPr>
      </w:pPr>
      <w:r w:rsidRPr="00E31D2F">
        <w:rPr>
          <w:rFonts w:ascii="Gisha" w:eastAsiaTheme="minorHAnsi" w:hAnsi="Gisha" w:cs="Gisha"/>
          <w:color w:val="262626" w:themeColor="text1" w:themeTint="D9"/>
          <w:sz w:val="22"/>
          <w:szCs w:val="22"/>
          <w:lang w:val="en-GB"/>
        </w:rPr>
        <w:t>A balanced copyright legislation is essential to preserve a diverse and high quality European literature</w:t>
      </w:r>
      <w:r w:rsidR="009B6231" w:rsidRPr="00E31D2F">
        <w:rPr>
          <w:rFonts w:ascii="Gisha" w:eastAsiaTheme="minorHAnsi" w:hAnsi="Gisha" w:cs="Gisha"/>
          <w:color w:val="262626" w:themeColor="text1" w:themeTint="D9"/>
          <w:sz w:val="22"/>
          <w:szCs w:val="22"/>
          <w:lang w:val="en-GB"/>
        </w:rPr>
        <w:t xml:space="preserve">, said three </w:t>
      </w:r>
      <w:r w:rsidR="005B3BBF">
        <w:rPr>
          <w:rFonts w:ascii="Gisha" w:eastAsiaTheme="minorHAnsi" w:hAnsi="Gisha" w:cs="Gisha"/>
          <w:color w:val="262626" w:themeColor="text1" w:themeTint="D9"/>
          <w:sz w:val="22"/>
          <w:szCs w:val="22"/>
          <w:lang w:val="en-GB"/>
        </w:rPr>
        <w:t>internationally famous authors</w:t>
      </w:r>
      <w:r w:rsidR="009B6231" w:rsidRPr="00E31D2F">
        <w:rPr>
          <w:rFonts w:ascii="Gisha" w:eastAsiaTheme="minorHAnsi" w:hAnsi="Gisha" w:cs="Gisha"/>
          <w:color w:val="262626" w:themeColor="text1" w:themeTint="D9"/>
          <w:sz w:val="22"/>
          <w:szCs w:val="22"/>
          <w:lang w:val="en-GB"/>
        </w:rPr>
        <w:t xml:space="preserve"> and their publishers at </w:t>
      </w:r>
      <w:r w:rsidR="009D5299" w:rsidRPr="00E31D2F">
        <w:rPr>
          <w:rFonts w:ascii="Gisha" w:eastAsiaTheme="minorHAnsi" w:hAnsi="Gisha" w:cs="Gisha"/>
          <w:color w:val="262626" w:themeColor="text1" w:themeTint="D9"/>
          <w:sz w:val="22"/>
          <w:szCs w:val="22"/>
          <w:lang w:val="en-GB"/>
        </w:rPr>
        <w:t xml:space="preserve">the </w:t>
      </w:r>
      <w:r w:rsidR="00390451" w:rsidRPr="00E31D2F">
        <w:rPr>
          <w:rFonts w:ascii="Gisha" w:eastAsiaTheme="minorHAnsi" w:hAnsi="Gisha" w:cs="Gisha"/>
          <w:color w:val="262626" w:themeColor="text1" w:themeTint="D9"/>
          <w:sz w:val="22"/>
          <w:szCs w:val="22"/>
          <w:lang w:val="en-GB"/>
        </w:rPr>
        <w:t>second edition of the</w:t>
      </w:r>
      <w:r w:rsidR="00297558" w:rsidRPr="00E31D2F">
        <w:rPr>
          <w:rFonts w:ascii="Gisha" w:eastAsiaTheme="minorHAnsi" w:hAnsi="Gisha" w:cs="Gisha"/>
          <w:color w:val="262626" w:themeColor="text1" w:themeTint="D9"/>
          <w:sz w:val="22"/>
          <w:szCs w:val="22"/>
          <w:lang w:val="en-GB"/>
        </w:rPr>
        <w:t xml:space="preserve"> </w:t>
      </w:r>
      <w:r w:rsidR="00390451" w:rsidRPr="00E31D2F">
        <w:rPr>
          <w:rFonts w:ascii="Gisha" w:eastAsiaTheme="minorHAnsi" w:hAnsi="Gisha" w:cs="Gisha"/>
          <w:color w:val="262626" w:themeColor="text1" w:themeTint="D9"/>
          <w:sz w:val="22"/>
          <w:szCs w:val="22"/>
          <w:lang w:val="en-GB"/>
        </w:rPr>
        <w:t>“</w:t>
      </w:r>
      <w:r w:rsidR="009D5299" w:rsidRPr="00E31D2F">
        <w:rPr>
          <w:rFonts w:ascii="Gisha" w:eastAsiaTheme="minorHAnsi" w:hAnsi="Gisha" w:cs="Gisha"/>
          <w:color w:val="262626" w:themeColor="text1" w:themeTint="D9"/>
          <w:sz w:val="22"/>
          <w:szCs w:val="22"/>
          <w:lang w:val="en-GB"/>
        </w:rPr>
        <w:t>Dialogue</w:t>
      </w:r>
      <w:r w:rsidR="00390451" w:rsidRPr="00E31D2F">
        <w:rPr>
          <w:rFonts w:ascii="Gisha" w:eastAsiaTheme="minorHAnsi" w:hAnsi="Gisha" w:cs="Gisha"/>
          <w:color w:val="262626" w:themeColor="text1" w:themeTint="D9"/>
          <w:sz w:val="22"/>
          <w:szCs w:val="22"/>
          <w:lang w:val="en-GB"/>
        </w:rPr>
        <w:t>s Author-Publisher”</w:t>
      </w:r>
      <w:r w:rsidR="009D5299" w:rsidRPr="00E31D2F">
        <w:rPr>
          <w:rFonts w:ascii="Gisha" w:eastAsiaTheme="minorHAnsi" w:hAnsi="Gisha" w:cs="Gisha"/>
          <w:color w:val="262626" w:themeColor="text1" w:themeTint="D9"/>
          <w:sz w:val="22"/>
          <w:szCs w:val="22"/>
          <w:lang w:val="en-GB"/>
        </w:rPr>
        <w:t xml:space="preserve"> </w:t>
      </w:r>
      <w:r w:rsidR="00297558" w:rsidRPr="00E31D2F">
        <w:rPr>
          <w:rFonts w:ascii="Gisha" w:eastAsiaTheme="minorHAnsi" w:hAnsi="Gisha" w:cs="Gisha"/>
          <w:color w:val="262626" w:themeColor="text1" w:themeTint="D9"/>
          <w:sz w:val="22"/>
          <w:szCs w:val="22"/>
          <w:lang w:val="en-GB"/>
        </w:rPr>
        <w:t xml:space="preserve">organised </w:t>
      </w:r>
      <w:r w:rsidRPr="00E31D2F">
        <w:rPr>
          <w:rFonts w:ascii="Gisha" w:eastAsiaTheme="minorHAnsi" w:hAnsi="Gisha" w:cs="Gisha"/>
          <w:color w:val="262626" w:themeColor="text1" w:themeTint="D9"/>
          <w:sz w:val="22"/>
          <w:szCs w:val="22"/>
          <w:lang w:val="en-GB"/>
        </w:rPr>
        <w:t xml:space="preserve">at the European Parliament today </w:t>
      </w:r>
      <w:r w:rsidR="009D5299" w:rsidRPr="00E31D2F">
        <w:rPr>
          <w:rFonts w:ascii="Gisha" w:eastAsiaTheme="minorHAnsi" w:hAnsi="Gisha" w:cs="Gisha"/>
          <w:color w:val="262626" w:themeColor="text1" w:themeTint="D9"/>
          <w:sz w:val="22"/>
          <w:szCs w:val="22"/>
          <w:lang w:val="en-GB"/>
        </w:rPr>
        <w:t xml:space="preserve">under the </w:t>
      </w:r>
      <w:r w:rsidR="00C6627F">
        <w:rPr>
          <w:rFonts w:ascii="Gisha" w:eastAsiaTheme="minorHAnsi" w:hAnsi="Gisha" w:cs="Gisha"/>
          <w:color w:val="262626" w:themeColor="text1" w:themeTint="D9"/>
          <w:sz w:val="22"/>
          <w:szCs w:val="22"/>
          <w:lang w:val="en-GB"/>
        </w:rPr>
        <w:t>auspices</w:t>
      </w:r>
      <w:r w:rsidR="009D5299" w:rsidRPr="00E31D2F">
        <w:rPr>
          <w:rFonts w:ascii="Gisha" w:eastAsiaTheme="minorHAnsi" w:hAnsi="Gisha" w:cs="Gisha"/>
          <w:color w:val="262626" w:themeColor="text1" w:themeTint="D9"/>
          <w:sz w:val="22"/>
          <w:szCs w:val="22"/>
          <w:lang w:val="en-GB"/>
        </w:rPr>
        <w:t xml:space="preserve"> of </w:t>
      </w:r>
      <w:r w:rsidR="00AF21B4" w:rsidRPr="00E31D2F">
        <w:rPr>
          <w:rFonts w:ascii="Gisha" w:eastAsiaTheme="minorHAnsi" w:hAnsi="Gisha" w:cs="Gisha"/>
          <w:color w:val="262626" w:themeColor="text1" w:themeTint="D9"/>
          <w:sz w:val="22"/>
          <w:szCs w:val="22"/>
          <w:lang w:val="en-GB"/>
        </w:rPr>
        <w:t>Marielle</w:t>
      </w:r>
      <w:r w:rsidR="00390451" w:rsidRPr="00E31D2F">
        <w:rPr>
          <w:rFonts w:ascii="Gisha" w:eastAsiaTheme="minorHAnsi" w:hAnsi="Gisha" w:cs="Gisha"/>
          <w:color w:val="262626" w:themeColor="text1" w:themeTint="D9"/>
          <w:sz w:val="22"/>
          <w:szCs w:val="22"/>
          <w:lang w:val="en-GB"/>
        </w:rPr>
        <w:t xml:space="preserve"> Gallo, MEP and writer</w:t>
      </w:r>
      <w:r w:rsidR="009D5299" w:rsidRPr="00E31D2F">
        <w:rPr>
          <w:rFonts w:ascii="Gisha" w:eastAsiaTheme="minorHAnsi" w:hAnsi="Gisha" w:cs="Gisha"/>
          <w:color w:val="262626" w:themeColor="text1" w:themeTint="D9"/>
          <w:sz w:val="22"/>
          <w:szCs w:val="22"/>
          <w:lang w:val="en-GB"/>
        </w:rPr>
        <w:t xml:space="preserve">. </w:t>
      </w:r>
    </w:p>
    <w:p w:rsidR="00AF21B4" w:rsidRPr="00E31D2F" w:rsidRDefault="00AF21B4" w:rsidP="00113E6C">
      <w:pPr>
        <w:jc w:val="both"/>
        <w:rPr>
          <w:rFonts w:ascii="Gisha" w:hAnsi="Gisha" w:cs="Gisha"/>
          <w:color w:val="262626" w:themeColor="text1" w:themeTint="D9"/>
          <w:lang w:val="en-GB"/>
        </w:rPr>
      </w:pPr>
    </w:p>
    <w:p w:rsidR="001E24A4" w:rsidRDefault="005845CA" w:rsidP="000F4888">
      <w:pPr>
        <w:jc w:val="both"/>
        <w:rPr>
          <w:rFonts w:ascii="Gisha" w:hAnsi="Gisha" w:cs="Gisha"/>
          <w:color w:val="262626" w:themeColor="text1" w:themeTint="D9"/>
          <w:lang w:val="en-GB"/>
        </w:rPr>
      </w:pPr>
      <w:r>
        <w:rPr>
          <w:rFonts w:ascii="Gisha" w:hAnsi="Gisha" w:cs="Gisha"/>
          <w:color w:val="262626" w:themeColor="text1" w:themeTint="D9"/>
          <w:lang w:val="en-GB"/>
        </w:rPr>
        <w:t>Introduced</w:t>
      </w:r>
      <w:r w:rsidR="00E31D2F" w:rsidRPr="00E31D2F">
        <w:rPr>
          <w:rFonts w:ascii="Gisha" w:hAnsi="Gisha" w:cs="Gisha"/>
          <w:color w:val="262626" w:themeColor="text1" w:themeTint="D9"/>
          <w:lang w:val="en-GB"/>
        </w:rPr>
        <w:t xml:space="preserve"> </w:t>
      </w:r>
      <w:r>
        <w:rPr>
          <w:rFonts w:ascii="Gisha" w:hAnsi="Gisha" w:cs="Gisha"/>
          <w:color w:val="262626" w:themeColor="text1" w:themeTint="D9"/>
          <w:lang w:val="en-GB"/>
        </w:rPr>
        <w:t>by</w:t>
      </w:r>
      <w:r w:rsidR="00E31D2F" w:rsidRPr="00E31D2F">
        <w:rPr>
          <w:rFonts w:ascii="Gisha" w:hAnsi="Gisha" w:cs="Gisha"/>
          <w:color w:val="262626" w:themeColor="text1" w:themeTint="D9"/>
          <w:lang w:val="en-GB"/>
        </w:rPr>
        <w:t xml:space="preserve"> </w:t>
      </w:r>
      <w:r>
        <w:rPr>
          <w:rFonts w:ascii="Gisha" w:hAnsi="Gisha" w:cs="Gisha"/>
          <w:color w:val="262626" w:themeColor="text1" w:themeTint="D9"/>
          <w:lang w:val="en-GB"/>
        </w:rPr>
        <w:t xml:space="preserve">MEP Gallo and </w:t>
      </w:r>
      <w:r w:rsidR="00E31D2F" w:rsidRPr="00E31D2F">
        <w:rPr>
          <w:rFonts w:ascii="Gisha" w:hAnsi="Gisha" w:cs="Gisha"/>
          <w:color w:val="262626" w:themeColor="text1" w:themeTint="D9"/>
          <w:lang w:val="en-GB"/>
        </w:rPr>
        <w:t>two other MEP</w:t>
      </w:r>
      <w:r w:rsidR="005E6F0F">
        <w:rPr>
          <w:rFonts w:ascii="Gisha" w:hAnsi="Gisha" w:cs="Gisha"/>
          <w:color w:val="262626" w:themeColor="text1" w:themeTint="D9"/>
          <w:lang w:val="en-GB"/>
        </w:rPr>
        <w:t xml:space="preserve">s - </w:t>
      </w:r>
      <w:r w:rsidR="00E31D2F" w:rsidRPr="00E31D2F">
        <w:rPr>
          <w:rFonts w:ascii="Gisha" w:hAnsi="Gisha" w:cs="Gisha"/>
          <w:color w:val="262626" w:themeColor="text1" w:themeTint="D9"/>
          <w:lang w:val="en-GB"/>
        </w:rPr>
        <w:t xml:space="preserve">Luigi </w:t>
      </w:r>
      <w:r w:rsidR="005E6F0F">
        <w:rPr>
          <w:rFonts w:ascii="Gisha" w:hAnsi="Gisha" w:cs="Gisha"/>
          <w:color w:val="262626" w:themeColor="text1" w:themeTint="D9"/>
          <w:lang w:val="en-GB"/>
        </w:rPr>
        <w:t>Berlinguer and Cecilia Wikström -,</w:t>
      </w:r>
      <w:r w:rsidR="00E31D2F" w:rsidRPr="00E31D2F">
        <w:rPr>
          <w:rFonts w:ascii="Gisha" w:hAnsi="Gisha" w:cs="Gisha"/>
          <w:color w:val="262626" w:themeColor="text1" w:themeTint="D9"/>
          <w:lang w:val="en-GB"/>
        </w:rPr>
        <w:t xml:space="preserve"> </w:t>
      </w:r>
      <w:r w:rsidR="00E31D2F" w:rsidRPr="00E31D2F">
        <w:rPr>
          <w:rFonts w:ascii="Gisha" w:hAnsi="Gisha" w:cs="Gisha"/>
          <w:color w:val="262626" w:themeColor="text1" w:themeTint="D9"/>
          <w:lang w:val="en-US"/>
        </w:rPr>
        <w:t>Italian author Donato Carrisi and his publisher Stefano Mauri</w:t>
      </w:r>
      <w:r>
        <w:rPr>
          <w:rFonts w:ascii="Gisha" w:hAnsi="Gisha" w:cs="Gisha"/>
          <w:color w:val="262626" w:themeColor="text1" w:themeTint="D9"/>
          <w:lang w:val="en-US"/>
        </w:rPr>
        <w:t xml:space="preserve"> (Mauri Spagnol)</w:t>
      </w:r>
      <w:r w:rsidR="00E31D2F" w:rsidRPr="00E31D2F">
        <w:rPr>
          <w:rFonts w:ascii="Gisha" w:hAnsi="Gisha" w:cs="Gisha"/>
          <w:color w:val="262626" w:themeColor="text1" w:themeTint="D9"/>
          <w:lang w:val="en-US"/>
        </w:rPr>
        <w:t xml:space="preserve">, Swedish crime-writer Åsa Larsson and Eva Bonnier, </w:t>
      </w:r>
      <w:r>
        <w:rPr>
          <w:rFonts w:ascii="Gisha" w:hAnsi="Gisha" w:cs="Gisha"/>
          <w:color w:val="262626" w:themeColor="text1" w:themeTint="D9"/>
          <w:lang w:val="en-US"/>
        </w:rPr>
        <w:t>her publisher (Albert Bonnier</w:t>
      </w:r>
      <w:r w:rsidR="00526696">
        <w:rPr>
          <w:rFonts w:ascii="Gisha" w:hAnsi="Gisha" w:cs="Gisha"/>
          <w:color w:val="262626" w:themeColor="text1" w:themeTint="D9"/>
          <w:lang w:val="en-US"/>
        </w:rPr>
        <w:t>s Förlag</w:t>
      </w:r>
      <w:r>
        <w:rPr>
          <w:rFonts w:ascii="Gisha" w:hAnsi="Gisha" w:cs="Gisha"/>
          <w:color w:val="262626" w:themeColor="text1" w:themeTint="D9"/>
          <w:lang w:val="en-US"/>
        </w:rPr>
        <w:t>)</w:t>
      </w:r>
      <w:r w:rsidR="00E31D2F" w:rsidRPr="00E31D2F">
        <w:rPr>
          <w:rFonts w:ascii="Gisha" w:hAnsi="Gisha" w:cs="Gisha"/>
          <w:color w:val="262626" w:themeColor="text1" w:themeTint="D9"/>
          <w:lang w:val="en-US"/>
        </w:rPr>
        <w:t xml:space="preserve"> and Jean Dufaux, Belgian comic book writer with his publisher François Pernot </w:t>
      </w:r>
      <w:r>
        <w:rPr>
          <w:rFonts w:ascii="Gisha" w:hAnsi="Gisha" w:cs="Gisha"/>
          <w:color w:val="262626" w:themeColor="text1" w:themeTint="D9"/>
          <w:lang w:val="en-US"/>
        </w:rPr>
        <w:t>(</w:t>
      </w:r>
      <w:r w:rsidR="00E31D2F" w:rsidRPr="00E31D2F">
        <w:rPr>
          <w:rFonts w:ascii="Gisha" w:hAnsi="Gisha" w:cs="Gisha"/>
          <w:color w:val="262626" w:themeColor="text1" w:themeTint="D9"/>
          <w:lang w:val="en-US"/>
        </w:rPr>
        <w:t>Dargaud</w:t>
      </w:r>
      <w:r w:rsidR="00C6627F">
        <w:rPr>
          <w:rFonts w:ascii="Gisha" w:hAnsi="Gisha" w:cs="Gisha"/>
          <w:color w:val="262626" w:themeColor="text1" w:themeTint="D9"/>
          <w:lang w:val="en-US"/>
        </w:rPr>
        <w:t>-Lombard</w:t>
      </w:r>
      <w:r>
        <w:rPr>
          <w:rFonts w:ascii="Gisha" w:hAnsi="Gisha" w:cs="Gisha"/>
          <w:color w:val="262626" w:themeColor="text1" w:themeTint="D9"/>
          <w:lang w:val="en-US"/>
        </w:rPr>
        <w:t>)</w:t>
      </w:r>
      <w:r w:rsidR="005B3BBF">
        <w:rPr>
          <w:rFonts w:ascii="Gisha" w:hAnsi="Gisha" w:cs="Gisha"/>
          <w:color w:val="262626" w:themeColor="text1" w:themeTint="D9"/>
          <w:lang w:val="en-US"/>
        </w:rPr>
        <w:t xml:space="preserve"> talked abou</w:t>
      </w:r>
      <w:r w:rsidR="00926E29">
        <w:rPr>
          <w:rFonts w:ascii="Gisha" w:hAnsi="Gisha" w:cs="Gisha"/>
          <w:color w:val="262626" w:themeColor="text1" w:themeTint="D9"/>
          <w:lang w:val="en-US"/>
        </w:rPr>
        <w:t>t</w:t>
      </w:r>
      <w:r w:rsidR="005B3BBF">
        <w:rPr>
          <w:rFonts w:ascii="Gisha" w:hAnsi="Gisha" w:cs="Gisha"/>
          <w:color w:val="262626" w:themeColor="text1" w:themeTint="D9"/>
          <w:lang w:val="en-US"/>
        </w:rPr>
        <w:t xml:space="preserve"> their common experiences</w:t>
      </w:r>
      <w:r w:rsidR="00926E29">
        <w:rPr>
          <w:rFonts w:ascii="Gisha" w:hAnsi="Gisha" w:cs="Gisha"/>
          <w:color w:val="262626" w:themeColor="text1" w:themeTint="D9"/>
          <w:lang w:val="en-US"/>
        </w:rPr>
        <w:t>, covering a</w:t>
      </w:r>
      <w:r w:rsidR="00DD0A9D" w:rsidRPr="00E31D2F">
        <w:rPr>
          <w:rFonts w:ascii="Gisha" w:hAnsi="Gisha" w:cs="Gisha"/>
          <w:color w:val="262626" w:themeColor="text1" w:themeTint="D9"/>
          <w:lang w:val="en-GB"/>
        </w:rPr>
        <w:t xml:space="preserve"> range of issues </w:t>
      </w:r>
      <w:r w:rsidR="00926E29">
        <w:rPr>
          <w:rFonts w:ascii="Gisha" w:hAnsi="Gisha" w:cs="Gisha"/>
          <w:color w:val="262626" w:themeColor="text1" w:themeTint="D9"/>
          <w:lang w:val="en-GB"/>
        </w:rPr>
        <w:t>to</w:t>
      </w:r>
      <w:r w:rsidR="00113E6C" w:rsidRPr="00E31D2F">
        <w:rPr>
          <w:rFonts w:ascii="Gisha" w:hAnsi="Gisha" w:cs="Gisha"/>
          <w:color w:val="262626" w:themeColor="text1" w:themeTint="D9"/>
          <w:lang w:val="en-GB"/>
        </w:rPr>
        <w:t xml:space="preserve"> </w:t>
      </w:r>
      <w:r w:rsidR="00926E29">
        <w:rPr>
          <w:rFonts w:ascii="Gisha" w:hAnsi="Gisha" w:cs="Gisha"/>
          <w:color w:val="262626" w:themeColor="text1" w:themeTint="D9"/>
          <w:lang w:val="en-GB"/>
        </w:rPr>
        <w:t>demonstrate</w:t>
      </w:r>
      <w:r w:rsidR="00572553" w:rsidRPr="00E31D2F">
        <w:rPr>
          <w:rFonts w:ascii="Gisha" w:hAnsi="Gisha" w:cs="Gisha"/>
          <w:color w:val="262626" w:themeColor="text1" w:themeTint="D9"/>
          <w:lang w:val="en-GB"/>
        </w:rPr>
        <w:t xml:space="preserve"> the need for</w:t>
      </w:r>
      <w:r w:rsidR="00CE7BC7" w:rsidRPr="00E31D2F">
        <w:rPr>
          <w:rFonts w:ascii="Gisha" w:hAnsi="Gisha" w:cs="Gisha"/>
          <w:color w:val="262626" w:themeColor="text1" w:themeTint="D9"/>
          <w:lang w:val="en-GB"/>
        </w:rPr>
        <w:t>:</w:t>
      </w:r>
    </w:p>
    <w:p w:rsidR="00E31D2F" w:rsidRDefault="00E31D2F" w:rsidP="000F4888">
      <w:pPr>
        <w:jc w:val="both"/>
        <w:rPr>
          <w:rFonts w:ascii="Gisha" w:hAnsi="Gisha" w:cs="Gisha"/>
          <w:color w:val="262626" w:themeColor="text1" w:themeTint="D9"/>
          <w:lang w:val="en-GB"/>
        </w:rPr>
      </w:pPr>
    </w:p>
    <w:p w:rsidR="00E31D2F" w:rsidRDefault="00E31D2F" w:rsidP="00E31D2F">
      <w:pPr>
        <w:pStyle w:val="Paragraphedeliste"/>
        <w:numPr>
          <w:ilvl w:val="0"/>
          <w:numId w:val="3"/>
        </w:numPr>
        <w:jc w:val="both"/>
        <w:rPr>
          <w:rFonts w:ascii="Gisha" w:hAnsi="Gisha" w:cs="Gisha"/>
          <w:color w:val="262626" w:themeColor="text1" w:themeTint="D9"/>
          <w:lang w:val="en-GB"/>
        </w:rPr>
      </w:pPr>
      <w:r w:rsidRPr="001002DE">
        <w:rPr>
          <w:rFonts w:ascii="Gisha" w:hAnsi="Gisha" w:cs="Gisha"/>
          <w:b/>
          <w:color w:val="262626" w:themeColor="text1" w:themeTint="D9"/>
          <w:lang w:val="en-GB"/>
        </w:rPr>
        <w:t>Copyright protecting creation</w:t>
      </w:r>
      <w:r>
        <w:rPr>
          <w:rFonts w:ascii="Gisha" w:hAnsi="Gisha" w:cs="Gisha"/>
          <w:color w:val="262626" w:themeColor="text1" w:themeTint="D9"/>
          <w:lang w:val="en-GB"/>
        </w:rPr>
        <w:t xml:space="preserve">: </w:t>
      </w:r>
      <w:r w:rsidR="005B3BBF">
        <w:rPr>
          <w:rFonts w:ascii="Gisha" w:hAnsi="Gisha" w:cs="Gisha"/>
          <w:color w:val="262626" w:themeColor="text1" w:themeTint="D9"/>
          <w:lang w:val="en-GB"/>
        </w:rPr>
        <w:t>w</w:t>
      </w:r>
      <w:r w:rsidR="005B3BBF" w:rsidRPr="0075016F">
        <w:rPr>
          <w:rFonts w:ascii="Gisha" w:hAnsi="Gisha" w:cs="Gisha"/>
          <w:color w:val="262626" w:themeColor="text1" w:themeTint="D9"/>
          <w:lang w:val="en-GB"/>
        </w:rPr>
        <w:t>hile</w:t>
      </w:r>
      <w:r w:rsidR="00926E29">
        <w:rPr>
          <w:rFonts w:ascii="Gisha" w:hAnsi="Gisha" w:cs="Gisha"/>
          <w:color w:val="262626" w:themeColor="text1" w:themeTint="D9"/>
          <w:lang w:val="en-GB"/>
        </w:rPr>
        <w:t xml:space="preserve"> recently </w:t>
      </w:r>
      <w:r w:rsidR="005845CA">
        <w:rPr>
          <w:rFonts w:ascii="Gisha" w:hAnsi="Gisha" w:cs="Gisha"/>
          <w:color w:val="262626" w:themeColor="text1" w:themeTint="D9"/>
          <w:lang w:val="en-GB"/>
        </w:rPr>
        <w:t xml:space="preserve">again </w:t>
      </w:r>
      <w:r w:rsidR="00926E29">
        <w:rPr>
          <w:rFonts w:ascii="Gisha" w:hAnsi="Gisha" w:cs="Gisha"/>
          <w:color w:val="262626" w:themeColor="text1" w:themeTint="D9"/>
          <w:lang w:val="en-GB"/>
        </w:rPr>
        <w:t>calls have been made in favour of a full</w:t>
      </w:r>
      <w:r w:rsidR="005B3BBF" w:rsidRPr="0075016F">
        <w:rPr>
          <w:rFonts w:ascii="Gisha" w:hAnsi="Gisha" w:cs="Gisha"/>
          <w:color w:val="262626" w:themeColor="text1" w:themeTint="D9"/>
          <w:lang w:val="en-GB"/>
        </w:rPr>
        <w:t xml:space="preserve"> reform </w:t>
      </w:r>
      <w:r w:rsidR="00926E29">
        <w:rPr>
          <w:rFonts w:ascii="Gisha" w:hAnsi="Gisha" w:cs="Gisha"/>
          <w:color w:val="262626" w:themeColor="text1" w:themeTint="D9"/>
          <w:lang w:val="en-GB"/>
        </w:rPr>
        <w:t xml:space="preserve">of the </w:t>
      </w:r>
      <w:r w:rsidR="005B3BBF" w:rsidRPr="0075016F">
        <w:rPr>
          <w:rFonts w:ascii="Gisha" w:hAnsi="Gisha" w:cs="Gisha"/>
          <w:color w:val="262626" w:themeColor="text1" w:themeTint="D9"/>
          <w:lang w:val="en-GB"/>
        </w:rPr>
        <w:t>copyright</w:t>
      </w:r>
      <w:r w:rsidR="005B3BBF">
        <w:rPr>
          <w:rFonts w:ascii="Gisha" w:hAnsi="Gisha" w:cs="Gisha"/>
          <w:color w:val="262626" w:themeColor="text1" w:themeTint="D9"/>
          <w:lang w:val="en-GB"/>
        </w:rPr>
        <w:t>, it is essential to</w:t>
      </w:r>
      <w:r w:rsidR="00926E29">
        <w:rPr>
          <w:rFonts w:ascii="Gisha" w:hAnsi="Gisha" w:cs="Gisha"/>
          <w:color w:val="262626" w:themeColor="text1" w:themeTint="D9"/>
          <w:lang w:val="en-GB"/>
        </w:rPr>
        <w:t xml:space="preserve"> preserve </w:t>
      </w:r>
      <w:r w:rsidR="00926E29" w:rsidRPr="0075016F">
        <w:rPr>
          <w:rFonts w:ascii="Gisha" w:hAnsi="Gisha" w:cs="Gisha"/>
          <w:color w:val="262626" w:themeColor="text1" w:themeTint="D9"/>
          <w:lang w:val="en-GB"/>
        </w:rPr>
        <w:t>the right sustaining authors' creation</w:t>
      </w:r>
      <w:r w:rsidR="00926E29">
        <w:rPr>
          <w:rFonts w:ascii="Gisha" w:hAnsi="Gisha" w:cs="Gisha"/>
          <w:color w:val="262626" w:themeColor="text1" w:themeTint="D9"/>
          <w:lang w:val="en-GB"/>
        </w:rPr>
        <w:t>.</w:t>
      </w:r>
    </w:p>
    <w:p w:rsidR="00E31D2F" w:rsidRPr="00E31D2F" w:rsidRDefault="00E31D2F" w:rsidP="00E31D2F">
      <w:pPr>
        <w:pStyle w:val="Paragraphedeliste"/>
        <w:jc w:val="both"/>
        <w:rPr>
          <w:rFonts w:ascii="Gisha" w:hAnsi="Gisha" w:cs="Gisha"/>
          <w:color w:val="262626" w:themeColor="text1" w:themeTint="D9"/>
          <w:lang w:val="en-GB"/>
        </w:rPr>
      </w:pPr>
    </w:p>
    <w:p w:rsidR="00E31D2F" w:rsidRDefault="00E31D2F" w:rsidP="00E31D2F">
      <w:pPr>
        <w:pStyle w:val="Paragraphedeliste"/>
        <w:numPr>
          <w:ilvl w:val="0"/>
          <w:numId w:val="3"/>
        </w:numPr>
        <w:jc w:val="both"/>
        <w:rPr>
          <w:rFonts w:ascii="Gisha" w:hAnsi="Gisha" w:cs="Gisha"/>
          <w:color w:val="262626" w:themeColor="text1" w:themeTint="D9"/>
          <w:lang w:val="en-GB"/>
        </w:rPr>
      </w:pPr>
      <w:r>
        <w:rPr>
          <w:rFonts w:ascii="Gisha" w:hAnsi="Gisha" w:cs="Gisha"/>
          <w:color w:val="262626" w:themeColor="text1" w:themeTint="D9"/>
          <w:lang w:val="en-GB"/>
        </w:rPr>
        <w:t xml:space="preserve">An </w:t>
      </w:r>
      <w:r w:rsidRPr="001002DE">
        <w:rPr>
          <w:rFonts w:ascii="Gisha" w:hAnsi="Gisha" w:cs="Gisha"/>
          <w:b/>
          <w:color w:val="262626" w:themeColor="text1" w:themeTint="D9"/>
          <w:lang w:val="en-GB"/>
        </w:rPr>
        <w:t>adapted tax system</w:t>
      </w:r>
      <w:r>
        <w:rPr>
          <w:rFonts w:ascii="Gisha" w:hAnsi="Gisha" w:cs="Gisha"/>
          <w:color w:val="262626" w:themeColor="text1" w:themeTint="D9"/>
          <w:lang w:val="en-GB"/>
        </w:rPr>
        <w:t>:</w:t>
      </w:r>
      <w:r w:rsidR="001002DE">
        <w:rPr>
          <w:rFonts w:ascii="Gisha" w:hAnsi="Gisha" w:cs="Gisha"/>
          <w:color w:val="262626" w:themeColor="text1" w:themeTint="D9"/>
          <w:lang w:val="en-GB"/>
        </w:rPr>
        <w:t xml:space="preserve"> </w:t>
      </w:r>
      <w:r w:rsidR="00504F76">
        <w:rPr>
          <w:rFonts w:ascii="Gisha" w:hAnsi="Gisha" w:cs="Gisha"/>
          <w:color w:val="262626" w:themeColor="text1" w:themeTint="D9"/>
          <w:lang w:val="en-GB"/>
        </w:rPr>
        <w:t>a</w:t>
      </w:r>
      <w:r w:rsidR="00926E29">
        <w:rPr>
          <w:rFonts w:ascii="Gisha" w:hAnsi="Gisha" w:cs="Gisha"/>
          <w:color w:val="262626" w:themeColor="text1" w:themeTint="D9"/>
          <w:lang w:val="en-GB"/>
        </w:rPr>
        <w:t xml:space="preserve"> fiscal regime which favours </w:t>
      </w:r>
      <w:r w:rsidR="005845CA">
        <w:rPr>
          <w:rFonts w:ascii="Gisha" w:hAnsi="Gisha" w:cs="Gisha"/>
          <w:color w:val="262626" w:themeColor="text1" w:themeTint="D9"/>
          <w:lang w:val="en-GB"/>
        </w:rPr>
        <w:t>wide</w:t>
      </w:r>
      <w:r w:rsidR="008D5902">
        <w:rPr>
          <w:rFonts w:ascii="Gisha" w:hAnsi="Gisha" w:cs="Gisha"/>
          <w:color w:val="262626" w:themeColor="text1" w:themeTint="D9"/>
          <w:lang w:val="en-GB"/>
        </w:rPr>
        <w:t xml:space="preserve"> book </w:t>
      </w:r>
      <w:r w:rsidR="00926E29">
        <w:rPr>
          <w:rFonts w:ascii="Gisha" w:hAnsi="Gisha" w:cs="Gisha"/>
          <w:color w:val="262626" w:themeColor="text1" w:themeTint="D9"/>
          <w:lang w:val="en-GB"/>
        </w:rPr>
        <w:t>dissemination</w:t>
      </w:r>
      <w:r w:rsidR="00504F76">
        <w:rPr>
          <w:rFonts w:ascii="Gisha" w:hAnsi="Gisha" w:cs="Gisha"/>
          <w:color w:val="262626" w:themeColor="text1" w:themeTint="D9"/>
          <w:lang w:val="en-GB"/>
        </w:rPr>
        <w:t xml:space="preserve"> must be put in place</w:t>
      </w:r>
      <w:r w:rsidR="00926E29">
        <w:rPr>
          <w:rFonts w:ascii="Gisha" w:hAnsi="Gisha" w:cs="Gisha"/>
          <w:color w:val="262626" w:themeColor="text1" w:themeTint="D9"/>
          <w:lang w:val="en-GB"/>
        </w:rPr>
        <w:t xml:space="preserve">. </w:t>
      </w:r>
      <w:r w:rsidR="00526696" w:rsidRPr="00526696">
        <w:rPr>
          <w:rFonts w:ascii="Gisha" w:hAnsi="Gisha" w:cs="Gisha"/>
          <w:lang w:val="en-GB"/>
        </w:rPr>
        <w:t>Existing reduced VAT rates in most Member States should be applied to all books irrelevant of their formats (paper or ebooks).</w:t>
      </w:r>
    </w:p>
    <w:p w:rsidR="00E31D2F" w:rsidRPr="00E31D2F" w:rsidRDefault="00E31D2F" w:rsidP="00E31D2F">
      <w:pPr>
        <w:pStyle w:val="Paragraphedeliste"/>
        <w:rPr>
          <w:rFonts w:ascii="Gisha" w:hAnsi="Gisha" w:cs="Gisha"/>
          <w:color w:val="262626" w:themeColor="text1" w:themeTint="D9"/>
          <w:lang w:val="en-GB"/>
        </w:rPr>
      </w:pPr>
    </w:p>
    <w:p w:rsidR="005B3BBF" w:rsidRPr="005B3BBF" w:rsidRDefault="00C6627F" w:rsidP="005B3BBF">
      <w:pPr>
        <w:pStyle w:val="Paragraphedeliste"/>
        <w:numPr>
          <w:ilvl w:val="0"/>
          <w:numId w:val="3"/>
        </w:numPr>
        <w:jc w:val="both"/>
        <w:rPr>
          <w:rFonts w:ascii="Gisha" w:hAnsi="Gisha" w:cs="Gisha"/>
          <w:color w:val="262626" w:themeColor="text1" w:themeTint="D9"/>
          <w:lang w:val="en-GB"/>
        </w:rPr>
      </w:pPr>
      <w:r w:rsidRPr="005B3BBF">
        <w:rPr>
          <w:rFonts w:ascii="Gisha" w:hAnsi="Gisha" w:cs="Gisha"/>
          <w:color w:val="262626" w:themeColor="text1" w:themeTint="D9"/>
          <w:lang w:val="en-GB"/>
        </w:rPr>
        <w:t xml:space="preserve">The recognition of the </w:t>
      </w:r>
      <w:r w:rsidRPr="001002DE">
        <w:rPr>
          <w:rFonts w:ascii="Gisha" w:hAnsi="Gisha" w:cs="Gisha"/>
          <w:b/>
          <w:color w:val="262626" w:themeColor="text1" w:themeTint="D9"/>
          <w:lang w:val="en-GB"/>
        </w:rPr>
        <w:t>specificity of the publishing activity</w:t>
      </w:r>
      <w:r w:rsidRPr="005B3BBF">
        <w:rPr>
          <w:rFonts w:ascii="Gisha" w:hAnsi="Gisha" w:cs="Gisha"/>
          <w:color w:val="262626" w:themeColor="text1" w:themeTint="D9"/>
          <w:lang w:val="en-GB"/>
        </w:rPr>
        <w:t xml:space="preserve"> throughout Europe</w:t>
      </w:r>
      <w:r w:rsidR="005B3BBF" w:rsidRPr="005B3BBF">
        <w:rPr>
          <w:rFonts w:ascii="Gisha" w:hAnsi="Gisha" w:cs="Gisha"/>
          <w:color w:val="262626" w:themeColor="text1" w:themeTint="D9"/>
          <w:lang w:val="en-GB"/>
        </w:rPr>
        <w:t xml:space="preserve">, even </w:t>
      </w:r>
      <w:r w:rsidR="005B3BBF">
        <w:rPr>
          <w:rFonts w:ascii="Gisha" w:hAnsi="Gisha" w:cs="Gisha"/>
          <w:color w:val="262626" w:themeColor="text1" w:themeTint="D9"/>
          <w:lang w:val="en-GB"/>
        </w:rPr>
        <w:t>as books go digital</w:t>
      </w:r>
      <w:r w:rsidRPr="005B3BBF">
        <w:rPr>
          <w:rFonts w:ascii="Gisha" w:hAnsi="Gisha" w:cs="Gisha"/>
          <w:color w:val="262626" w:themeColor="text1" w:themeTint="D9"/>
          <w:lang w:val="en-GB"/>
        </w:rPr>
        <w:t xml:space="preserve">: </w:t>
      </w:r>
      <w:r w:rsidR="001002DE">
        <w:rPr>
          <w:rFonts w:ascii="Gisha" w:hAnsi="Gisha" w:cs="Gisha"/>
          <w:color w:val="262626" w:themeColor="text1" w:themeTint="D9"/>
          <w:lang w:val="en-GB"/>
        </w:rPr>
        <w:t>i</w:t>
      </w:r>
      <w:r w:rsidR="005B3BBF" w:rsidRPr="005B3BBF">
        <w:rPr>
          <w:rFonts w:ascii="Gisha" w:hAnsi="Gisha" w:cs="Gisha"/>
          <w:color w:val="262626" w:themeColor="text1" w:themeTint="D9"/>
          <w:lang w:val="en-GB"/>
        </w:rPr>
        <w:t>f the digital world offers new delivery platforms, it does not eliminate the need for someone to select, edit, host, manage and disseminate the digitised material.</w:t>
      </w:r>
      <w:r w:rsidR="001002DE">
        <w:rPr>
          <w:rFonts w:ascii="Gisha" w:hAnsi="Gisha" w:cs="Gisha"/>
          <w:color w:val="262626" w:themeColor="text1" w:themeTint="D9"/>
          <w:lang w:val="en-GB"/>
        </w:rPr>
        <w:t xml:space="preserve"> </w:t>
      </w:r>
      <w:r w:rsidR="00B32BCC">
        <w:rPr>
          <w:rFonts w:ascii="Gisha" w:hAnsi="Gisha" w:cs="Gisha"/>
          <w:color w:val="262626" w:themeColor="text1" w:themeTint="D9"/>
          <w:lang w:val="en-GB"/>
        </w:rPr>
        <w:t>Books still need publishers</w:t>
      </w:r>
      <w:r w:rsidR="00504F76">
        <w:rPr>
          <w:rFonts w:ascii="Gisha" w:hAnsi="Gisha" w:cs="Gisha"/>
          <w:color w:val="262626" w:themeColor="text1" w:themeTint="D9"/>
          <w:lang w:val="en-GB"/>
        </w:rPr>
        <w:t>!</w:t>
      </w:r>
      <w:r w:rsidR="005845CA">
        <w:rPr>
          <w:rFonts w:ascii="Gisha" w:hAnsi="Gisha" w:cs="Gisha"/>
          <w:color w:val="262626" w:themeColor="text1" w:themeTint="D9"/>
          <w:lang w:val="en-GB"/>
        </w:rPr>
        <w:t xml:space="preserve"> </w:t>
      </w:r>
      <w:r w:rsidR="005845CA" w:rsidRPr="005845CA">
        <w:rPr>
          <w:rFonts w:ascii="Gisha" w:hAnsi="Gisha" w:cs="Gisha"/>
          <w:b/>
          <w:color w:val="262626" w:themeColor="text1" w:themeTint="D9"/>
          <w:lang w:val="en-GB"/>
        </w:rPr>
        <w:t xml:space="preserve">And </w:t>
      </w:r>
      <w:r w:rsidR="005845CA">
        <w:rPr>
          <w:rFonts w:ascii="Gisha" w:hAnsi="Gisha" w:cs="Gisha"/>
          <w:b/>
          <w:color w:val="262626" w:themeColor="text1" w:themeTint="D9"/>
          <w:lang w:val="en-GB"/>
        </w:rPr>
        <w:t xml:space="preserve">consequently </w:t>
      </w:r>
      <w:r w:rsidR="005845CA" w:rsidRPr="005845CA">
        <w:rPr>
          <w:rFonts w:ascii="Gisha" w:hAnsi="Gisha" w:cs="Gisha"/>
          <w:b/>
          <w:color w:val="262626" w:themeColor="text1" w:themeTint="D9"/>
          <w:lang w:val="en-GB"/>
        </w:rPr>
        <w:t>publishers need a wide network of retailers to ensure that cultural diversity is preserved</w:t>
      </w:r>
      <w:r w:rsidR="005845CA">
        <w:rPr>
          <w:rFonts w:ascii="Gisha" w:hAnsi="Gisha" w:cs="Gisha"/>
          <w:color w:val="262626" w:themeColor="text1" w:themeTint="D9"/>
          <w:lang w:val="en-GB"/>
        </w:rPr>
        <w:t>.</w:t>
      </w:r>
    </w:p>
    <w:p w:rsidR="00E31D2F" w:rsidRPr="00E31D2F" w:rsidRDefault="00E31D2F" w:rsidP="00E31D2F">
      <w:pPr>
        <w:pStyle w:val="Paragraphedeliste"/>
        <w:jc w:val="both"/>
        <w:rPr>
          <w:rFonts w:ascii="Gisha" w:hAnsi="Gisha" w:cs="Gisha"/>
          <w:color w:val="262626" w:themeColor="text1" w:themeTint="D9"/>
          <w:lang w:val="en-GB"/>
        </w:rPr>
      </w:pPr>
    </w:p>
    <w:p w:rsidR="00CE7BC7" w:rsidRPr="00E66B06" w:rsidRDefault="002A6F1A" w:rsidP="0042714D">
      <w:pPr>
        <w:jc w:val="both"/>
        <w:rPr>
          <w:rFonts w:ascii="Gisha" w:hAnsi="Gisha" w:cs="Gisha"/>
          <w:color w:val="262626" w:themeColor="text1" w:themeTint="D9"/>
          <w:lang w:val="en-US"/>
        </w:rPr>
      </w:pPr>
      <w:r w:rsidRPr="00E66B06">
        <w:rPr>
          <w:rFonts w:ascii="Gisha" w:hAnsi="Gisha" w:cs="Gisha"/>
          <w:color w:val="262626" w:themeColor="text1" w:themeTint="D9"/>
          <w:lang w:val="en-US"/>
        </w:rPr>
        <w:t>Anne Berg</w:t>
      </w:r>
      <w:r w:rsidR="00CC3375" w:rsidRPr="00E66B06">
        <w:rPr>
          <w:rFonts w:ascii="Gisha" w:hAnsi="Gisha" w:cs="Gisha"/>
          <w:color w:val="262626" w:themeColor="text1" w:themeTint="D9"/>
          <w:lang w:val="en-US"/>
        </w:rPr>
        <w:t>ma</w:t>
      </w:r>
      <w:r w:rsidRPr="00E66B06">
        <w:rPr>
          <w:rFonts w:ascii="Gisha" w:hAnsi="Gisha" w:cs="Gisha"/>
          <w:color w:val="262626" w:themeColor="text1" w:themeTint="D9"/>
          <w:lang w:val="en-US"/>
        </w:rPr>
        <w:t xml:space="preserve">n-Tahon, </w:t>
      </w:r>
      <w:r w:rsidR="00AF21B4" w:rsidRPr="00E66B06">
        <w:rPr>
          <w:rFonts w:ascii="Gisha" w:hAnsi="Gisha" w:cs="Gisha"/>
          <w:color w:val="262626" w:themeColor="text1" w:themeTint="D9"/>
          <w:lang w:val="en-US"/>
        </w:rPr>
        <w:t xml:space="preserve">Director of FEP, said: </w:t>
      </w:r>
      <w:r w:rsidR="00E31D2F" w:rsidRPr="00E66B06">
        <w:rPr>
          <w:rFonts w:ascii="Gisha" w:hAnsi="Gisha" w:cs="Gisha"/>
          <w:color w:val="262626" w:themeColor="text1" w:themeTint="D9"/>
          <w:lang w:val="en-US"/>
        </w:rPr>
        <w:t>“</w:t>
      </w:r>
      <w:r w:rsidR="005845CA" w:rsidRPr="00E66B06">
        <w:rPr>
          <w:rFonts w:ascii="Gisha" w:hAnsi="Gisha" w:cs="Gisha"/>
          <w:i/>
          <w:color w:val="262626" w:themeColor="text1" w:themeTint="D9"/>
          <w:lang w:val="en-US"/>
        </w:rPr>
        <w:t xml:space="preserve">These three authors and their publishers travelled to Brussels to give </w:t>
      </w:r>
      <w:r w:rsidR="006133A5" w:rsidRPr="00E66B06">
        <w:rPr>
          <w:rFonts w:ascii="Gisha" w:hAnsi="Gisha" w:cs="Gisha"/>
          <w:i/>
          <w:color w:val="262626" w:themeColor="text1" w:themeTint="D9"/>
          <w:lang w:val="en-US"/>
        </w:rPr>
        <w:t xml:space="preserve">politicians and EU officials </w:t>
      </w:r>
      <w:r w:rsidR="005845CA" w:rsidRPr="00E66B06">
        <w:rPr>
          <w:rFonts w:ascii="Gisha" w:hAnsi="Gisha" w:cs="Gisha"/>
          <w:i/>
          <w:color w:val="262626" w:themeColor="text1" w:themeTint="D9"/>
          <w:lang w:val="en-US"/>
        </w:rPr>
        <w:t xml:space="preserve">a unique insight in this exceptional relationship, the one between the creator and the publisher. Books are essential to European cultures, even more during this difficult period. Books are windows to the lives, thoughts and hopes of our fellow Europeans. </w:t>
      </w:r>
      <w:r w:rsidR="006133A5" w:rsidRPr="00E66B06">
        <w:rPr>
          <w:rFonts w:ascii="Gisha" w:hAnsi="Gisha" w:cs="Gisha"/>
          <w:i/>
          <w:color w:val="262626" w:themeColor="text1" w:themeTint="D9"/>
          <w:lang w:val="en-US"/>
        </w:rPr>
        <w:t>They help us to better understand the world and our neighbourhood… Europe should be proud of its healthy publishing sector and support its shift to digital</w:t>
      </w:r>
      <w:r w:rsidR="006133A5" w:rsidRPr="00E66B06">
        <w:rPr>
          <w:rFonts w:ascii="Gisha" w:hAnsi="Gisha" w:cs="Gisha"/>
          <w:color w:val="262626" w:themeColor="text1" w:themeTint="D9"/>
          <w:lang w:val="en-US"/>
        </w:rPr>
        <w:t>.</w:t>
      </w:r>
      <w:r w:rsidR="00E31D2F" w:rsidRPr="00E66B06">
        <w:rPr>
          <w:rFonts w:ascii="Gisha" w:hAnsi="Gisha" w:cs="Gisha"/>
          <w:color w:val="262626" w:themeColor="text1" w:themeTint="D9"/>
          <w:lang w:val="en-US"/>
        </w:rPr>
        <w:t>”</w:t>
      </w:r>
    </w:p>
    <w:p w:rsidR="00205580" w:rsidRPr="00E31D2F" w:rsidRDefault="00205580" w:rsidP="0042714D">
      <w:pPr>
        <w:rPr>
          <w:rFonts w:ascii="Gisha" w:eastAsia="Times New Roman" w:hAnsi="Gisha" w:cs="Gisha"/>
          <w:color w:val="262626" w:themeColor="text1" w:themeTint="D9"/>
          <w:sz w:val="24"/>
          <w:szCs w:val="24"/>
          <w:lang w:val="en-GB"/>
        </w:rPr>
      </w:pPr>
    </w:p>
    <w:p w:rsidR="00926E29" w:rsidRDefault="00926E29" w:rsidP="00926E29">
      <w:pPr>
        <w:jc w:val="both"/>
        <w:rPr>
          <w:rStyle w:val="Lienhypertexte"/>
          <w:rFonts w:eastAsia="Calibri" w:cs="Arial"/>
          <w:bCs/>
          <w:i/>
          <w:iCs/>
          <w:sz w:val="20"/>
          <w:szCs w:val="18"/>
          <w:lang w:val="en-US" w:eastAsia="en-US"/>
        </w:rPr>
      </w:pPr>
      <w:r w:rsidRPr="009037AF">
        <w:rPr>
          <w:rFonts w:eastAsia="Calibri" w:cs="Arial"/>
          <w:b/>
          <w:bCs/>
          <w:i/>
          <w:iCs/>
          <w:color w:val="262626"/>
          <w:sz w:val="20"/>
          <w:szCs w:val="18"/>
          <w:lang w:val="en-US" w:eastAsia="en-US"/>
        </w:rPr>
        <w:t>FEP</w:t>
      </w:r>
      <w:r w:rsidRPr="00765942">
        <w:rPr>
          <w:rFonts w:eastAsia="Calibri" w:cs="Arial"/>
          <w:bCs/>
          <w:i/>
          <w:iCs/>
          <w:color w:val="262626"/>
          <w:sz w:val="20"/>
          <w:szCs w:val="18"/>
          <w:lang w:val="en-US" w:eastAsia="en-US"/>
        </w:rPr>
        <w:t xml:space="preserve"> (</w:t>
      </w:r>
      <w:r>
        <w:rPr>
          <w:rFonts w:eastAsia="Calibri" w:cs="Arial"/>
          <w:bCs/>
          <w:i/>
          <w:iCs/>
          <w:color w:val="262626"/>
          <w:sz w:val="20"/>
          <w:szCs w:val="18"/>
          <w:lang w:val="en-US" w:eastAsia="en-US"/>
        </w:rPr>
        <w:t xml:space="preserve">the </w:t>
      </w:r>
      <w:r w:rsidRPr="00765942">
        <w:rPr>
          <w:rFonts w:eastAsia="Calibri" w:cs="Arial"/>
          <w:bCs/>
          <w:i/>
          <w:iCs/>
          <w:color w:val="262626"/>
          <w:sz w:val="20"/>
          <w:szCs w:val="18"/>
          <w:lang w:val="en-US" w:eastAsia="en-US"/>
        </w:rPr>
        <w:t xml:space="preserve">Federation of European Publishers) is </w:t>
      </w:r>
      <w:r>
        <w:rPr>
          <w:rFonts w:eastAsia="Calibri" w:cs="Arial"/>
          <w:bCs/>
          <w:i/>
          <w:iCs/>
          <w:color w:val="262626"/>
          <w:sz w:val="20"/>
          <w:szCs w:val="18"/>
          <w:lang w:val="en-US" w:eastAsia="en-US"/>
        </w:rPr>
        <w:t xml:space="preserve">the voice of publishers in Europe. We are an independent, </w:t>
      </w:r>
      <w:r w:rsidRPr="00765942">
        <w:rPr>
          <w:rFonts w:eastAsia="Calibri" w:cs="Arial"/>
          <w:bCs/>
          <w:i/>
          <w:iCs/>
          <w:color w:val="262626"/>
          <w:sz w:val="20"/>
          <w:szCs w:val="18"/>
          <w:lang w:val="en-US" w:eastAsia="en-US"/>
        </w:rPr>
        <w:t xml:space="preserve">non-commercial umbrella association </w:t>
      </w:r>
      <w:r>
        <w:rPr>
          <w:rFonts w:eastAsia="Calibri" w:cs="Arial"/>
          <w:bCs/>
          <w:i/>
          <w:iCs/>
          <w:color w:val="262626"/>
          <w:sz w:val="20"/>
          <w:szCs w:val="18"/>
          <w:lang w:val="en-US" w:eastAsia="en-US"/>
        </w:rPr>
        <w:t>representing 27 national associations of b</w:t>
      </w:r>
      <w:r w:rsidRPr="00765942">
        <w:rPr>
          <w:rFonts w:eastAsia="Calibri" w:cs="Arial"/>
          <w:bCs/>
          <w:i/>
          <w:iCs/>
          <w:color w:val="262626"/>
          <w:sz w:val="20"/>
          <w:szCs w:val="18"/>
          <w:lang w:val="en-US" w:eastAsia="en-US"/>
        </w:rPr>
        <w:t>ook publishers ass</w:t>
      </w:r>
      <w:r>
        <w:rPr>
          <w:rFonts w:eastAsia="Calibri" w:cs="Arial"/>
          <w:bCs/>
          <w:i/>
          <w:iCs/>
          <w:color w:val="262626"/>
          <w:sz w:val="20"/>
          <w:szCs w:val="18"/>
          <w:lang w:val="en-US" w:eastAsia="en-US"/>
        </w:rPr>
        <w:t>ociations in the European Union and of the E</w:t>
      </w:r>
      <w:r w:rsidRPr="00765942">
        <w:rPr>
          <w:rFonts w:eastAsia="Calibri" w:cs="Arial"/>
          <w:bCs/>
          <w:i/>
          <w:iCs/>
          <w:color w:val="262626"/>
          <w:sz w:val="20"/>
          <w:szCs w:val="18"/>
          <w:lang w:val="en-US" w:eastAsia="en-US"/>
        </w:rPr>
        <w:t xml:space="preserve">uropean Economic Area. </w:t>
      </w:r>
      <w:r>
        <w:rPr>
          <w:rFonts w:eastAsia="Calibri" w:cs="Arial"/>
          <w:bCs/>
          <w:i/>
          <w:iCs/>
          <w:color w:val="262626"/>
          <w:sz w:val="20"/>
          <w:szCs w:val="18"/>
          <w:lang w:val="en-US" w:eastAsia="en-US"/>
        </w:rPr>
        <w:t xml:space="preserve">Find out more on </w:t>
      </w:r>
      <w:hyperlink r:id="rId9" w:history="1">
        <w:r w:rsidRPr="00F64391">
          <w:rPr>
            <w:rStyle w:val="Lienhypertexte"/>
            <w:rFonts w:eastAsia="Calibri" w:cs="Arial"/>
            <w:bCs/>
            <w:i/>
            <w:iCs/>
            <w:sz w:val="20"/>
            <w:szCs w:val="18"/>
            <w:lang w:val="en-US" w:eastAsia="en-US"/>
          </w:rPr>
          <w:t>www.fep-fee.eu</w:t>
        </w:r>
      </w:hyperlink>
    </w:p>
    <w:p w:rsidR="00ED5DBB" w:rsidRDefault="00ED5DBB" w:rsidP="00926E29">
      <w:pPr>
        <w:jc w:val="both"/>
        <w:rPr>
          <w:rStyle w:val="Lienhypertexte"/>
          <w:rFonts w:eastAsia="Calibri" w:cs="Arial"/>
          <w:bCs/>
          <w:i/>
          <w:iCs/>
          <w:sz w:val="20"/>
          <w:szCs w:val="18"/>
          <w:lang w:val="en-US" w:eastAsia="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tblGrid>
      <w:tr w:rsidR="00ED5DBB" w:rsidRPr="0084669C" w:rsidTr="00ED5DBB">
        <w:trPr>
          <w:jc w:val="center"/>
        </w:trPr>
        <w:tc>
          <w:tcPr>
            <w:tcW w:w="3070" w:type="dxa"/>
            <w:vAlign w:val="center"/>
          </w:tcPr>
          <w:p w:rsidR="00ED5DBB" w:rsidRPr="00ED5DBB" w:rsidRDefault="00ED5DBB" w:rsidP="00EE6F0C">
            <w:pPr>
              <w:jc w:val="center"/>
              <w:rPr>
                <w:rFonts w:ascii="Gisha" w:hAnsi="Gisha" w:cs="Gisha"/>
                <w:color w:val="262626" w:themeColor="text1" w:themeTint="D9"/>
                <w:sz w:val="18"/>
                <w:lang w:val="en-US"/>
              </w:rPr>
            </w:pPr>
            <w:r w:rsidRPr="0064223A">
              <w:rPr>
                <w:rFonts w:eastAsia="Calibri" w:cs="Arial"/>
                <w:bCs/>
                <w:iCs/>
                <w:color w:val="262626"/>
                <w:sz w:val="20"/>
                <w:szCs w:val="18"/>
                <w:lang w:val="en-US" w:eastAsia="en-US"/>
              </w:rPr>
              <w:t>T</w:t>
            </w:r>
            <w:r>
              <w:rPr>
                <w:rFonts w:eastAsia="Calibri" w:cs="Arial"/>
                <w:bCs/>
                <w:iCs/>
                <w:color w:val="262626"/>
                <w:sz w:val="20"/>
                <w:szCs w:val="18"/>
                <w:lang w:val="en-US" w:eastAsia="en-US"/>
              </w:rPr>
              <w:t xml:space="preserve">hese Dialogues are supported by </w:t>
            </w:r>
            <w:r w:rsidRPr="00CD7E8F">
              <w:rPr>
                <w:rFonts w:ascii="Gisha" w:hAnsi="Gisha" w:cs="Gisha"/>
                <w:noProof/>
                <w:color w:val="262626" w:themeColor="text1" w:themeTint="D9"/>
                <w:sz w:val="18"/>
                <w:lang w:val="en-GB" w:eastAsia="en-GB"/>
              </w:rPr>
              <w:drawing>
                <wp:inline distT="0" distB="0" distL="0" distR="0" wp14:anchorId="5ACF05B7" wp14:editId="531B228F">
                  <wp:extent cx="1338129" cy="5905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69603" t="33565" r="8938" b="16681"/>
                          <a:stretch/>
                        </pic:blipFill>
                        <pic:spPr bwMode="auto">
                          <a:xfrm>
                            <a:off x="0" y="0"/>
                            <a:ext cx="1336913" cy="590013"/>
                          </a:xfrm>
                          <a:prstGeom prst="rect">
                            <a:avLst/>
                          </a:prstGeom>
                          <a:noFill/>
                          <a:ln>
                            <a:noFill/>
                          </a:ln>
                          <a:effectLst/>
                          <a:extLst/>
                        </pic:spPr>
                      </pic:pic>
                    </a:graphicData>
                  </a:graphic>
                </wp:inline>
              </w:drawing>
            </w:r>
          </w:p>
        </w:tc>
      </w:tr>
    </w:tbl>
    <w:p w:rsidR="00926E29" w:rsidRPr="00E31D2F" w:rsidRDefault="00926E29" w:rsidP="0042714D">
      <w:pPr>
        <w:rPr>
          <w:rFonts w:ascii="Gisha" w:eastAsia="Times New Roman" w:hAnsi="Gisha" w:cs="Gisha"/>
          <w:color w:val="262626" w:themeColor="text1" w:themeTint="D9"/>
          <w:sz w:val="24"/>
          <w:szCs w:val="24"/>
          <w:lang w:val="en-GB"/>
        </w:rPr>
      </w:pPr>
    </w:p>
    <w:sectPr w:rsidR="00926E29" w:rsidRPr="00E31D2F" w:rsidSect="0042714D">
      <w:headerReference w:type="default" r:id="rId11"/>
      <w:footerReference w:type="default" r:id="rId12"/>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40" w:rsidRDefault="00451440" w:rsidP="0035080F">
      <w:r>
        <w:separator/>
      </w:r>
    </w:p>
  </w:endnote>
  <w:endnote w:type="continuationSeparator" w:id="0">
    <w:p w:rsidR="00451440" w:rsidRDefault="00451440" w:rsidP="0035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altName w:val="Century Gothic"/>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BB" w:rsidRDefault="00ED5DBB" w:rsidP="00ED5DBB">
    <w:pPr>
      <w:tabs>
        <w:tab w:val="left" w:pos="2475"/>
      </w:tabs>
      <w:jc w:val="center"/>
    </w:pPr>
    <w:r>
      <w:t>FEP-FEE | Federation of European Publishers - Fédération des Editeurs Européens</w:t>
    </w:r>
  </w:p>
  <w:p w:rsidR="00ED5DBB" w:rsidRDefault="00ED5DBB" w:rsidP="00ED5DBB">
    <w:pPr>
      <w:tabs>
        <w:tab w:val="left" w:pos="2475"/>
      </w:tabs>
      <w:jc w:val="center"/>
    </w:pPr>
    <w:r>
      <w:t>31 rue Montoyer, box 8 - 1000 Brussels</w:t>
    </w:r>
  </w:p>
  <w:p w:rsidR="00ED5DBB" w:rsidRPr="0084669C" w:rsidRDefault="00ED5DBB" w:rsidP="00ED5DBB">
    <w:pPr>
      <w:tabs>
        <w:tab w:val="left" w:pos="2475"/>
      </w:tabs>
      <w:jc w:val="center"/>
    </w:pPr>
    <w:r w:rsidRPr="0084669C">
      <w:t>T 32 2 770 11 10   |   F 32 2 771 20 71   |   E fep-fee@eu-ness.com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40" w:rsidRDefault="00451440" w:rsidP="0035080F">
      <w:r>
        <w:separator/>
      </w:r>
    </w:p>
  </w:footnote>
  <w:footnote w:type="continuationSeparator" w:id="0">
    <w:p w:rsidR="00451440" w:rsidRDefault="00451440" w:rsidP="0035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AC" w:rsidRDefault="00A35CAC" w:rsidP="005E6F0F">
    <w:pPr>
      <w:pStyle w:val="En-tte"/>
      <w:rPr>
        <w:rFonts w:ascii="Gisha" w:hAnsi="Gisha" w:cs="Gisha"/>
      </w:rPr>
    </w:pPr>
    <w:r>
      <w:rPr>
        <w:noProof/>
        <w:lang w:val="en-GB" w:eastAsia="en-GB"/>
      </w:rPr>
      <mc:AlternateContent>
        <mc:Choice Requires="wps">
          <w:drawing>
            <wp:anchor distT="0" distB="0" distL="114300" distR="114300" simplePos="0" relativeHeight="251659264" behindDoc="0" locked="0" layoutInCell="1" allowOverlap="1" wp14:anchorId="24845918" wp14:editId="045AB13C">
              <wp:simplePos x="0" y="0"/>
              <wp:positionH relativeFrom="column">
                <wp:posOffset>2896870</wp:posOffset>
              </wp:positionH>
              <wp:positionV relativeFrom="paragraph">
                <wp:posOffset>64135</wp:posOffset>
              </wp:positionV>
              <wp:extent cx="3345180" cy="644525"/>
              <wp:effectExtent l="0" t="152400" r="0" b="1746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252641">
                        <a:off x="0" y="0"/>
                        <a:ext cx="3345180" cy="644525"/>
                      </a:xfrm>
                      <a:prstGeom prst="rect">
                        <a:avLst/>
                      </a:prstGeom>
                      <a:noFill/>
                      <a:ln>
                        <a:noFill/>
                      </a:ln>
                      <a:effectLst/>
                    </wps:spPr>
                    <wps:txbx>
                      <w:txbxContent>
                        <w:p w:rsidR="00A35CAC" w:rsidRPr="005932D7" w:rsidRDefault="00A35CAC" w:rsidP="00781E4C">
                          <w:pPr>
                            <w:pStyle w:val="En-tte"/>
                            <w:jc w:val="center"/>
                            <w:rPr>
                              <w:noProof/>
                              <w:color w:val="00B0F0"/>
                              <w:sz w:val="72"/>
                              <w:szCs w:val="72"/>
                              <w:lang w:val="en-GB"/>
                            </w:rPr>
                          </w:pPr>
                          <w:r w:rsidRPr="005932D7">
                            <w:rPr>
                              <w:rFonts w:ascii="Gisha" w:hAnsi="Gisha" w:cs="Gisha"/>
                              <w:color w:val="00B0F0"/>
                              <w:sz w:val="72"/>
                              <w:szCs w:val="72"/>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8.1pt;margin-top:5.05pt;width:263.4pt;height:50.75pt;rotation:-37940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" filled="f" stroked="f">
              <v:path arrowok="t"/>
              <v:textbox>
                <w:txbxContent>
                  <w:p w:rsidR="00A35CAC" w:rsidRPr="005932D7" w:rsidRDefault="00A35CAC" w:rsidP="00781E4C">
                    <w:pPr>
                      <w:pStyle w:val="En-tte"/>
                      <w:jc w:val="center"/>
                      <w:rPr>
                        <w:noProof/>
                        <w:color w:val="00B0F0"/>
                        <w:sz w:val="72"/>
                        <w:szCs w:val="72"/>
                        <w:lang w:val="en-GB"/>
                      </w:rPr>
                    </w:pPr>
                    <w:r w:rsidRPr="005932D7">
                      <w:rPr>
                        <w:rFonts w:ascii="Gisha" w:hAnsi="Gisha" w:cs="Gisha"/>
                        <w:color w:val="00B0F0"/>
                        <w:sz w:val="72"/>
                        <w:szCs w:val="72"/>
                      </w:rPr>
                      <w:t>Press release</w:t>
                    </w:r>
                  </w:p>
                </w:txbxContent>
              </v:textbox>
              <w10:wrap type="square"/>
            </v:shape>
          </w:pict>
        </mc:Fallback>
      </mc:AlternateContent>
    </w:r>
    <w:r>
      <w:rPr>
        <w:noProof/>
        <w:lang w:val="en-GB" w:eastAsia="en-GB"/>
      </w:rPr>
      <w:drawing>
        <wp:inline distT="0" distB="0" distL="0" distR="0" wp14:anchorId="264DF129" wp14:editId="17298BBD">
          <wp:extent cx="2371725" cy="914400"/>
          <wp:effectExtent l="0" t="0" r="9525" b="0"/>
          <wp:docPr id="3" name="Image 3" descr="Description: Description: C:\Users\user\AppData\Local\Microsoft\Windows\Temporary Internet Files\Content.Outlook\I7BVSUGZ\FEP_LOGO_RGB_L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AppData\Local\Microsoft\Windows\Temporary Internet Files\Content.Outlook\I7BVSUGZ\FEP_LOGO_RGB_LOW (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1725" cy="914400"/>
                  </a:xfrm>
                  <a:prstGeom prst="rect">
                    <a:avLst/>
                  </a:prstGeom>
                  <a:noFill/>
                  <a:ln>
                    <a:noFill/>
                  </a:ln>
                </pic:spPr>
              </pic:pic>
            </a:graphicData>
          </a:graphic>
        </wp:inline>
      </w:drawing>
    </w:r>
    <w:r>
      <w:rPr>
        <w:rFonts w:ascii="Gisha" w:hAnsi="Gisha" w:cs="Gisha"/>
      </w:rPr>
      <w:tab/>
    </w:r>
    <w:r>
      <w:rPr>
        <w:rFonts w:ascii="Gisha" w:hAnsi="Gisha" w:cs="Gisha"/>
      </w:rPr>
      <w:tab/>
    </w:r>
  </w:p>
  <w:p w:rsidR="005E6F0F" w:rsidRPr="005E6F0F" w:rsidRDefault="005E6F0F" w:rsidP="005E6F0F">
    <w:pPr>
      <w:pStyle w:val="En-tte"/>
      <w:jc w:val="right"/>
      <w:rPr>
        <w:sz w:val="20"/>
        <w:lang w:val="en-US"/>
      </w:rPr>
    </w:pPr>
    <w:r w:rsidRPr="005E6F0F">
      <w:rPr>
        <w:rFonts w:ascii="Gisha" w:hAnsi="Gisha" w:cs="Gisha"/>
        <w:sz w:val="20"/>
        <w:lang w:val="en-US"/>
      </w:rPr>
      <w:t>Brussels, 19 September 2012</w:t>
    </w:r>
  </w:p>
  <w:p w:rsidR="00A35CAC" w:rsidRDefault="00A35C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312"/>
    <w:multiLevelType w:val="hybridMultilevel"/>
    <w:tmpl w:val="DC263A42"/>
    <w:lvl w:ilvl="0" w:tplc="9CF008BA">
      <w:start w:val="1"/>
      <w:numFmt w:val="bullet"/>
      <w:lvlText w:val=""/>
      <w:lvlJc w:val="left"/>
      <w:pPr>
        <w:ind w:left="578" w:hanging="360"/>
      </w:pPr>
      <w:rPr>
        <w:rFonts w:ascii="Wingdings" w:hAnsi="Wingdings" w:hint="default"/>
        <w:color w:val="31849B" w:themeColor="accent5" w:themeShade="BF"/>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9D38CC"/>
    <w:multiLevelType w:val="hybridMultilevel"/>
    <w:tmpl w:val="055046EE"/>
    <w:lvl w:ilvl="0" w:tplc="77E88B1E">
      <w:start w:val="14"/>
      <w:numFmt w:val="bullet"/>
      <w:lvlText w:val="-"/>
      <w:lvlJc w:val="left"/>
      <w:pPr>
        <w:ind w:left="720" w:hanging="360"/>
      </w:pPr>
      <w:rPr>
        <w:rFonts w:ascii="Gisha" w:eastAsiaTheme="minorHAnsi" w:hAnsi="Gisha" w:cs="Gish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BB76FA1"/>
    <w:multiLevelType w:val="hybridMultilevel"/>
    <w:tmpl w:val="CCC67788"/>
    <w:lvl w:ilvl="0" w:tplc="45C63B0C">
      <w:numFmt w:val="bullet"/>
      <w:lvlText w:val="-"/>
      <w:lvlJc w:val="left"/>
      <w:pPr>
        <w:ind w:left="720" w:hanging="360"/>
      </w:pPr>
      <w:rPr>
        <w:rFonts w:ascii="Gisha" w:eastAsiaTheme="minorHAnsi" w:hAnsi="Gisha" w:cs="Gish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0F"/>
    <w:rsid w:val="00007662"/>
    <w:rsid w:val="00014BE8"/>
    <w:rsid w:val="000401B9"/>
    <w:rsid w:val="0004383D"/>
    <w:rsid w:val="00061FC3"/>
    <w:rsid w:val="000971B1"/>
    <w:rsid w:val="000F4888"/>
    <w:rsid w:val="000F66CC"/>
    <w:rsid w:val="001002DE"/>
    <w:rsid w:val="00113E6C"/>
    <w:rsid w:val="00123D5B"/>
    <w:rsid w:val="00182E1A"/>
    <w:rsid w:val="001C013A"/>
    <w:rsid w:val="001E24A4"/>
    <w:rsid w:val="00201553"/>
    <w:rsid w:val="00205580"/>
    <w:rsid w:val="00207365"/>
    <w:rsid w:val="00215FBC"/>
    <w:rsid w:val="00222AA3"/>
    <w:rsid w:val="0025112A"/>
    <w:rsid w:val="00297558"/>
    <w:rsid w:val="002A6F1A"/>
    <w:rsid w:val="002C5AD1"/>
    <w:rsid w:val="002E635D"/>
    <w:rsid w:val="002F2CCC"/>
    <w:rsid w:val="00314EAF"/>
    <w:rsid w:val="003204A2"/>
    <w:rsid w:val="0035080F"/>
    <w:rsid w:val="003725F9"/>
    <w:rsid w:val="0037465A"/>
    <w:rsid w:val="00390451"/>
    <w:rsid w:val="003B5FF7"/>
    <w:rsid w:val="003B76A7"/>
    <w:rsid w:val="003F17C9"/>
    <w:rsid w:val="0040743B"/>
    <w:rsid w:val="004166BF"/>
    <w:rsid w:val="0042714D"/>
    <w:rsid w:val="00450325"/>
    <w:rsid w:val="00451440"/>
    <w:rsid w:val="0048349B"/>
    <w:rsid w:val="004C35C0"/>
    <w:rsid w:val="004D5A11"/>
    <w:rsid w:val="00504F76"/>
    <w:rsid w:val="00526351"/>
    <w:rsid w:val="00526696"/>
    <w:rsid w:val="00572553"/>
    <w:rsid w:val="005845CA"/>
    <w:rsid w:val="005932D7"/>
    <w:rsid w:val="005B3BBF"/>
    <w:rsid w:val="005D0F2D"/>
    <w:rsid w:val="005E6F0F"/>
    <w:rsid w:val="0060351D"/>
    <w:rsid w:val="006133A5"/>
    <w:rsid w:val="00635A25"/>
    <w:rsid w:val="006367D0"/>
    <w:rsid w:val="00653A7B"/>
    <w:rsid w:val="0067323A"/>
    <w:rsid w:val="00673BB6"/>
    <w:rsid w:val="006A518F"/>
    <w:rsid w:val="006D4BDF"/>
    <w:rsid w:val="00721E07"/>
    <w:rsid w:val="00736122"/>
    <w:rsid w:val="0075105B"/>
    <w:rsid w:val="00753E68"/>
    <w:rsid w:val="00781E4C"/>
    <w:rsid w:val="007A443F"/>
    <w:rsid w:val="007B7707"/>
    <w:rsid w:val="007E624E"/>
    <w:rsid w:val="008239D1"/>
    <w:rsid w:val="00831261"/>
    <w:rsid w:val="0084669C"/>
    <w:rsid w:val="00847B10"/>
    <w:rsid w:val="0085634C"/>
    <w:rsid w:val="00886812"/>
    <w:rsid w:val="008A0189"/>
    <w:rsid w:val="008D5902"/>
    <w:rsid w:val="00922638"/>
    <w:rsid w:val="00922F2E"/>
    <w:rsid w:val="00926E29"/>
    <w:rsid w:val="00972681"/>
    <w:rsid w:val="009B6231"/>
    <w:rsid w:val="009D5299"/>
    <w:rsid w:val="00A036DC"/>
    <w:rsid w:val="00A25EDA"/>
    <w:rsid w:val="00A35CAC"/>
    <w:rsid w:val="00A60267"/>
    <w:rsid w:val="00A82082"/>
    <w:rsid w:val="00A93101"/>
    <w:rsid w:val="00A9744B"/>
    <w:rsid w:val="00AA33A5"/>
    <w:rsid w:val="00AA5519"/>
    <w:rsid w:val="00AB4CE5"/>
    <w:rsid w:val="00AC4FE0"/>
    <w:rsid w:val="00AC5D59"/>
    <w:rsid w:val="00AF21B4"/>
    <w:rsid w:val="00AF56A0"/>
    <w:rsid w:val="00B04F53"/>
    <w:rsid w:val="00B226B7"/>
    <w:rsid w:val="00B32BCC"/>
    <w:rsid w:val="00B33103"/>
    <w:rsid w:val="00B57170"/>
    <w:rsid w:val="00B94273"/>
    <w:rsid w:val="00BA5E71"/>
    <w:rsid w:val="00BE63EB"/>
    <w:rsid w:val="00C259CA"/>
    <w:rsid w:val="00C56EF5"/>
    <w:rsid w:val="00C6627F"/>
    <w:rsid w:val="00CC3375"/>
    <w:rsid w:val="00CE7BC7"/>
    <w:rsid w:val="00CF3810"/>
    <w:rsid w:val="00CF7B29"/>
    <w:rsid w:val="00D146AB"/>
    <w:rsid w:val="00D32C11"/>
    <w:rsid w:val="00D70CD3"/>
    <w:rsid w:val="00D75AF3"/>
    <w:rsid w:val="00D90B86"/>
    <w:rsid w:val="00DC7A26"/>
    <w:rsid w:val="00DD0A9D"/>
    <w:rsid w:val="00E051D0"/>
    <w:rsid w:val="00E079D1"/>
    <w:rsid w:val="00E3024D"/>
    <w:rsid w:val="00E31D2F"/>
    <w:rsid w:val="00E66B06"/>
    <w:rsid w:val="00EB1D79"/>
    <w:rsid w:val="00ED5DBB"/>
    <w:rsid w:val="00EE6F0C"/>
    <w:rsid w:val="00FD2AF7"/>
    <w:rsid w:val="00FF42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0F"/>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080F"/>
    <w:rPr>
      <w:rFonts w:ascii="Tahoma" w:hAnsi="Tahoma" w:cs="Tahoma"/>
      <w:sz w:val="16"/>
      <w:szCs w:val="16"/>
    </w:rPr>
  </w:style>
  <w:style w:type="character" w:customStyle="1" w:styleId="TextedebullesCar">
    <w:name w:val="Texte de bulles Car"/>
    <w:basedOn w:val="Policepardfaut"/>
    <w:link w:val="Textedebulles"/>
    <w:uiPriority w:val="99"/>
    <w:semiHidden/>
    <w:rsid w:val="0035080F"/>
    <w:rPr>
      <w:rFonts w:ascii="Tahoma" w:hAnsi="Tahoma" w:cs="Tahoma"/>
      <w:sz w:val="16"/>
      <w:szCs w:val="16"/>
      <w:lang w:eastAsia="fr-BE"/>
    </w:rPr>
  </w:style>
  <w:style w:type="paragraph" w:styleId="En-tte">
    <w:name w:val="header"/>
    <w:basedOn w:val="Normal"/>
    <w:link w:val="En-tteCar"/>
    <w:uiPriority w:val="99"/>
    <w:unhideWhenUsed/>
    <w:rsid w:val="0035080F"/>
    <w:pPr>
      <w:tabs>
        <w:tab w:val="center" w:pos="4536"/>
        <w:tab w:val="right" w:pos="9072"/>
      </w:tabs>
    </w:pPr>
  </w:style>
  <w:style w:type="character" w:customStyle="1" w:styleId="En-tteCar">
    <w:name w:val="En-tête Car"/>
    <w:basedOn w:val="Policepardfaut"/>
    <w:link w:val="En-tte"/>
    <w:uiPriority w:val="99"/>
    <w:rsid w:val="0035080F"/>
    <w:rPr>
      <w:rFonts w:ascii="Calibri" w:hAnsi="Calibri" w:cs="Calibri"/>
      <w:lang w:eastAsia="fr-BE"/>
    </w:rPr>
  </w:style>
  <w:style w:type="paragraph" w:styleId="Pieddepage">
    <w:name w:val="footer"/>
    <w:basedOn w:val="Normal"/>
    <w:link w:val="PieddepageCar"/>
    <w:uiPriority w:val="99"/>
    <w:unhideWhenUsed/>
    <w:rsid w:val="0035080F"/>
    <w:pPr>
      <w:tabs>
        <w:tab w:val="center" w:pos="4536"/>
        <w:tab w:val="right" w:pos="9072"/>
      </w:tabs>
    </w:pPr>
  </w:style>
  <w:style w:type="character" w:customStyle="1" w:styleId="PieddepageCar">
    <w:name w:val="Pied de page Car"/>
    <w:basedOn w:val="Policepardfaut"/>
    <w:link w:val="Pieddepage"/>
    <w:uiPriority w:val="99"/>
    <w:rsid w:val="0035080F"/>
    <w:rPr>
      <w:rFonts w:ascii="Calibri" w:hAnsi="Calibri" w:cs="Calibri"/>
      <w:lang w:eastAsia="fr-BE"/>
    </w:rPr>
  </w:style>
  <w:style w:type="paragraph" w:styleId="Sansinterligne">
    <w:name w:val="No Spacing"/>
    <w:link w:val="SansinterligneCar"/>
    <w:uiPriority w:val="1"/>
    <w:qFormat/>
    <w:rsid w:val="0035080F"/>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35080F"/>
    <w:rPr>
      <w:rFonts w:eastAsiaTheme="minorEastAsia"/>
      <w:lang w:eastAsia="fr-BE"/>
    </w:rPr>
  </w:style>
  <w:style w:type="character" w:customStyle="1" w:styleId="st1">
    <w:name w:val="st1"/>
    <w:basedOn w:val="Policepardfaut"/>
    <w:rsid w:val="006367D0"/>
  </w:style>
  <w:style w:type="character" w:styleId="Marquedecommentaire">
    <w:name w:val="annotation reference"/>
    <w:basedOn w:val="Policepardfaut"/>
    <w:uiPriority w:val="99"/>
    <w:semiHidden/>
    <w:unhideWhenUsed/>
    <w:rsid w:val="00526351"/>
    <w:rPr>
      <w:sz w:val="16"/>
      <w:szCs w:val="16"/>
    </w:rPr>
  </w:style>
  <w:style w:type="paragraph" w:styleId="Commentaire">
    <w:name w:val="annotation text"/>
    <w:basedOn w:val="Normal"/>
    <w:link w:val="CommentaireCar"/>
    <w:uiPriority w:val="99"/>
    <w:semiHidden/>
    <w:unhideWhenUsed/>
    <w:rsid w:val="00526351"/>
    <w:rPr>
      <w:sz w:val="20"/>
      <w:szCs w:val="20"/>
    </w:rPr>
  </w:style>
  <w:style w:type="character" w:customStyle="1" w:styleId="CommentaireCar">
    <w:name w:val="Commentaire Car"/>
    <w:basedOn w:val="Policepardfaut"/>
    <w:link w:val="Commentaire"/>
    <w:uiPriority w:val="99"/>
    <w:semiHidden/>
    <w:rsid w:val="00526351"/>
    <w:rPr>
      <w:rFonts w:ascii="Calibri" w:hAnsi="Calibri" w:cs="Calibri"/>
      <w:sz w:val="20"/>
      <w:szCs w:val="20"/>
      <w:lang w:eastAsia="fr-BE"/>
    </w:rPr>
  </w:style>
  <w:style w:type="paragraph" w:styleId="Objetducommentaire">
    <w:name w:val="annotation subject"/>
    <w:basedOn w:val="Commentaire"/>
    <w:next w:val="Commentaire"/>
    <w:link w:val="ObjetducommentaireCar"/>
    <w:uiPriority w:val="99"/>
    <w:semiHidden/>
    <w:unhideWhenUsed/>
    <w:rsid w:val="00526351"/>
    <w:rPr>
      <w:b/>
      <w:bCs/>
    </w:rPr>
  </w:style>
  <w:style w:type="character" w:customStyle="1" w:styleId="ObjetducommentaireCar">
    <w:name w:val="Objet du commentaire Car"/>
    <w:basedOn w:val="CommentaireCar"/>
    <w:link w:val="Objetducommentaire"/>
    <w:uiPriority w:val="99"/>
    <w:semiHidden/>
    <w:rsid w:val="00526351"/>
    <w:rPr>
      <w:rFonts w:ascii="Calibri" w:hAnsi="Calibri" w:cs="Calibri"/>
      <w:b/>
      <w:bCs/>
      <w:sz w:val="20"/>
      <w:szCs w:val="20"/>
      <w:lang w:eastAsia="fr-BE"/>
    </w:rPr>
  </w:style>
  <w:style w:type="paragraph" w:styleId="Paragraphedeliste">
    <w:name w:val="List Paragraph"/>
    <w:basedOn w:val="Normal"/>
    <w:uiPriority w:val="34"/>
    <w:qFormat/>
    <w:rsid w:val="001E24A4"/>
    <w:pPr>
      <w:ind w:left="720"/>
      <w:contextualSpacing/>
    </w:pPr>
  </w:style>
  <w:style w:type="paragraph" w:styleId="Notedebasdepage">
    <w:name w:val="footnote text"/>
    <w:basedOn w:val="Normal"/>
    <w:link w:val="NotedebasdepageCar"/>
    <w:uiPriority w:val="99"/>
    <w:semiHidden/>
    <w:unhideWhenUsed/>
    <w:rsid w:val="002A6F1A"/>
    <w:rPr>
      <w:sz w:val="20"/>
      <w:szCs w:val="20"/>
    </w:rPr>
  </w:style>
  <w:style w:type="character" w:customStyle="1" w:styleId="NotedebasdepageCar">
    <w:name w:val="Note de bas de page Car"/>
    <w:basedOn w:val="Policepardfaut"/>
    <w:link w:val="Notedebasdepage"/>
    <w:uiPriority w:val="99"/>
    <w:semiHidden/>
    <w:rsid w:val="002A6F1A"/>
    <w:rPr>
      <w:rFonts w:ascii="Calibri" w:hAnsi="Calibri" w:cs="Calibri"/>
      <w:sz w:val="20"/>
      <w:szCs w:val="20"/>
      <w:lang w:eastAsia="fr-BE"/>
    </w:rPr>
  </w:style>
  <w:style w:type="character" w:styleId="Appelnotedebasdep">
    <w:name w:val="footnote reference"/>
    <w:basedOn w:val="Policepardfaut"/>
    <w:uiPriority w:val="99"/>
    <w:semiHidden/>
    <w:unhideWhenUsed/>
    <w:rsid w:val="002A6F1A"/>
    <w:rPr>
      <w:vertAlign w:val="superscript"/>
    </w:rPr>
  </w:style>
  <w:style w:type="paragraph" w:styleId="NormalWeb">
    <w:name w:val="Normal (Web)"/>
    <w:basedOn w:val="Normal"/>
    <w:uiPriority w:val="99"/>
    <w:unhideWhenUsed/>
    <w:rsid w:val="00123D5B"/>
    <w:pPr>
      <w:spacing w:before="100" w:beforeAutospacing="1" w:after="100" w:afterAutospacing="1"/>
    </w:pPr>
    <w:rPr>
      <w:rFonts w:ascii="Times New Roman" w:eastAsia="Times New Roman" w:hAnsi="Times New Roman" w:cs="Times New Roman"/>
      <w:sz w:val="24"/>
      <w:szCs w:val="24"/>
    </w:rPr>
  </w:style>
  <w:style w:type="character" w:customStyle="1" w:styleId="style331">
    <w:name w:val="style331"/>
    <w:basedOn w:val="Policepardfaut"/>
    <w:rsid w:val="00123D5B"/>
    <w:rPr>
      <w:sz w:val="18"/>
      <w:szCs w:val="18"/>
    </w:rPr>
  </w:style>
  <w:style w:type="character" w:customStyle="1" w:styleId="style881">
    <w:name w:val="style881"/>
    <w:basedOn w:val="Policepardfaut"/>
    <w:rsid w:val="00123D5B"/>
    <w:rPr>
      <w:rFonts w:ascii="Arial" w:hAnsi="Arial" w:cs="Arial" w:hint="default"/>
      <w:sz w:val="20"/>
      <w:szCs w:val="20"/>
    </w:rPr>
  </w:style>
  <w:style w:type="character" w:styleId="lev">
    <w:name w:val="Strong"/>
    <w:basedOn w:val="Policepardfaut"/>
    <w:uiPriority w:val="22"/>
    <w:qFormat/>
    <w:rsid w:val="00123D5B"/>
    <w:rPr>
      <w:b/>
      <w:bCs/>
    </w:rPr>
  </w:style>
  <w:style w:type="character" w:customStyle="1" w:styleId="style821">
    <w:name w:val="style821"/>
    <w:basedOn w:val="Policepardfaut"/>
    <w:rsid w:val="00123D5B"/>
    <w:rPr>
      <w:sz w:val="20"/>
      <w:szCs w:val="20"/>
    </w:rPr>
  </w:style>
  <w:style w:type="character" w:styleId="Accentuation">
    <w:name w:val="Emphasis"/>
    <w:basedOn w:val="Policepardfaut"/>
    <w:uiPriority w:val="20"/>
    <w:qFormat/>
    <w:rsid w:val="00123D5B"/>
    <w:rPr>
      <w:i/>
      <w:iCs/>
    </w:rPr>
  </w:style>
  <w:style w:type="character" w:customStyle="1" w:styleId="style131">
    <w:name w:val="style131"/>
    <w:basedOn w:val="Policepardfaut"/>
    <w:rsid w:val="00123D5B"/>
    <w:rPr>
      <w:sz w:val="17"/>
      <w:szCs w:val="17"/>
    </w:rPr>
  </w:style>
  <w:style w:type="paragraph" w:styleId="Rvision">
    <w:name w:val="Revision"/>
    <w:hidden/>
    <w:uiPriority w:val="99"/>
    <w:semiHidden/>
    <w:rsid w:val="00007662"/>
    <w:pPr>
      <w:spacing w:after="0" w:line="240" w:lineRule="auto"/>
    </w:pPr>
    <w:rPr>
      <w:rFonts w:ascii="Calibri" w:hAnsi="Calibri" w:cs="Calibri"/>
      <w:lang w:eastAsia="fr-BE"/>
    </w:rPr>
  </w:style>
  <w:style w:type="character" w:styleId="Lienhypertexte">
    <w:name w:val="Hyperlink"/>
    <w:basedOn w:val="Policepardfaut"/>
    <w:uiPriority w:val="99"/>
    <w:rsid w:val="00926E29"/>
    <w:rPr>
      <w:color w:val="0000FF"/>
      <w:u w:val="single"/>
    </w:rPr>
  </w:style>
  <w:style w:type="table" w:styleId="Grilledutableau">
    <w:name w:val="Table Grid"/>
    <w:basedOn w:val="TableauNormal"/>
    <w:uiPriority w:val="59"/>
    <w:rsid w:val="00ED5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0F"/>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080F"/>
    <w:rPr>
      <w:rFonts w:ascii="Tahoma" w:hAnsi="Tahoma" w:cs="Tahoma"/>
      <w:sz w:val="16"/>
      <w:szCs w:val="16"/>
    </w:rPr>
  </w:style>
  <w:style w:type="character" w:customStyle="1" w:styleId="TextedebullesCar">
    <w:name w:val="Texte de bulles Car"/>
    <w:basedOn w:val="Policepardfaut"/>
    <w:link w:val="Textedebulles"/>
    <w:uiPriority w:val="99"/>
    <w:semiHidden/>
    <w:rsid w:val="0035080F"/>
    <w:rPr>
      <w:rFonts w:ascii="Tahoma" w:hAnsi="Tahoma" w:cs="Tahoma"/>
      <w:sz w:val="16"/>
      <w:szCs w:val="16"/>
      <w:lang w:eastAsia="fr-BE"/>
    </w:rPr>
  </w:style>
  <w:style w:type="paragraph" w:styleId="En-tte">
    <w:name w:val="header"/>
    <w:basedOn w:val="Normal"/>
    <w:link w:val="En-tteCar"/>
    <w:uiPriority w:val="99"/>
    <w:unhideWhenUsed/>
    <w:rsid w:val="0035080F"/>
    <w:pPr>
      <w:tabs>
        <w:tab w:val="center" w:pos="4536"/>
        <w:tab w:val="right" w:pos="9072"/>
      </w:tabs>
    </w:pPr>
  </w:style>
  <w:style w:type="character" w:customStyle="1" w:styleId="En-tteCar">
    <w:name w:val="En-tête Car"/>
    <w:basedOn w:val="Policepardfaut"/>
    <w:link w:val="En-tte"/>
    <w:uiPriority w:val="99"/>
    <w:rsid w:val="0035080F"/>
    <w:rPr>
      <w:rFonts w:ascii="Calibri" w:hAnsi="Calibri" w:cs="Calibri"/>
      <w:lang w:eastAsia="fr-BE"/>
    </w:rPr>
  </w:style>
  <w:style w:type="paragraph" w:styleId="Pieddepage">
    <w:name w:val="footer"/>
    <w:basedOn w:val="Normal"/>
    <w:link w:val="PieddepageCar"/>
    <w:uiPriority w:val="99"/>
    <w:unhideWhenUsed/>
    <w:rsid w:val="0035080F"/>
    <w:pPr>
      <w:tabs>
        <w:tab w:val="center" w:pos="4536"/>
        <w:tab w:val="right" w:pos="9072"/>
      </w:tabs>
    </w:pPr>
  </w:style>
  <w:style w:type="character" w:customStyle="1" w:styleId="PieddepageCar">
    <w:name w:val="Pied de page Car"/>
    <w:basedOn w:val="Policepardfaut"/>
    <w:link w:val="Pieddepage"/>
    <w:uiPriority w:val="99"/>
    <w:rsid w:val="0035080F"/>
    <w:rPr>
      <w:rFonts w:ascii="Calibri" w:hAnsi="Calibri" w:cs="Calibri"/>
      <w:lang w:eastAsia="fr-BE"/>
    </w:rPr>
  </w:style>
  <w:style w:type="paragraph" w:styleId="Sansinterligne">
    <w:name w:val="No Spacing"/>
    <w:link w:val="SansinterligneCar"/>
    <w:uiPriority w:val="1"/>
    <w:qFormat/>
    <w:rsid w:val="0035080F"/>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35080F"/>
    <w:rPr>
      <w:rFonts w:eastAsiaTheme="minorEastAsia"/>
      <w:lang w:eastAsia="fr-BE"/>
    </w:rPr>
  </w:style>
  <w:style w:type="character" w:customStyle="1" w:styleId="st1">
    <w:name w:val="st1"/>
    <w:basedOn w:val="Policepardfaut"/>
    <w:rsid w:val="006367D0"/>
  </w:style>
  <w:style w:type="character" w:styleId="Marquedecommentaire">
    <w:name w:val="annotation reference"/>
    <w:basedOn w:val="Policepardfaut"/>
    <w:uiPriority w:val="99"/>
    <w:semiHidden/>
    <w:unhideWhenUsed/>
    <w:rsid w:val="00526351"/>
    <w:rPr>
      <w:sz w:val="16"/>
      <w:szCs w:val="16"/>
    </w:rPr>
  </w:style>
  <w:style w:type="paragraph" w:styleId="Commentaire">
    <w:name w:val="annotation text"/>
    <w:basedOn w:val="Normal"/>
    <w:link w:val="CommentaireCar"/>
    <w:uiPriority w:val="99"/>
    <w:semiHidden/>
    <w:unhideWhenUsed/>
    <w:rsid w:val="00526351"/>
    <w:rPr>
      <w:sz w:val="20"/>
      <w:szCs w:val="20"/>
    </w:rPr>
  </w:style>
  <w:style w:type="character" w:customStyle="1" w:styleId="CommentaireCar">
    <w:name w:val="Commentaire Car"/>
    <w:basedOn w:val="Policepardfaut"/>
    <w:link w:val="Commentaire"/>
    <w:uiPriority w:val="99"/>
    <w:semiHidden/>
    <w:rsid w:val="00526351"/>
    <w:rPr>
      <w:rFonts w:ascii="Calibri" w:hAnsi="Calibri" w:cs="Calibri"/>
      <w:sz w:val="20"/>
      <w:szCs w:val="20"/>
      <w:lang w:eastAsia="fr-BE"/>
    </w:rPr>
  </w:style>
  <w:style w:type="paragraph" w:styleId="Objetducommentaire">
    <w:name w:val="annotation subject"/>
    <w:basedOn w:val="Commentaire"/>
    <w:next w:val="Commentaire"/>
    <w:link w:val="ObjetducommentaireCar"/>
    <w:uiPriority w:val="99"/>
    <w:semiHidden/>
    <w:unhideWhenUsed/>
    <w:rsid w:val="00526351"/>
    <w:rPr>
      <w:b/>
      <w:bCs/>
    </w:rPr>
  </w:style>
  <w:style w:type="character" w:customStyle="1" w:styleId="ObjetducommentaireCar">
    <w:name w:val="Objet du commentaire Car"/>
    <w:basedOn w:val="CommentaireCar"/>
    <w:link w:val="Objetducommentaire"/>
    <w:uiPriority w:val="99"/>
    <w:semiHidden/>
    <w:rsid w:val="00526351"/>
    <w:rPr>
      <w:rFonts w:ascii="Calibri" w:hAnsi="Calibri" w:cs="Calibri"/>
      <w:b/>
      <w:bCs/>
      <w:sz w:val="20"/>
      <w:szCs w:val="20"/>
      <w:lang w:eastAsia="fr-BE"/>
    </w:rPr>
  </w:style>
  <w:style w:type="paragraph" w:styleId="Paragraphedeliste">
    <w:name w:val="List Paragraph"/>
    <w:basedOn w:val="Normal"/>
    <w:uiPriority w:val="34"/>
    <w:qFormat/>
    <w:rsid w:val="001E24A4"/>
    <w:pPr>
      <w:ind w:left="720"/>
      <w:contextualSpacing/>
    </w:pPr>
  </w:style>
  <w:style w:type="paragraph" w:styleId="Notedebasdepage">
    <w:name w:val="footnote text"/>
    <w:basedOn w:val="Normal"/>
    <w:link w:val="NotedebasdepageCar"/>
    <w:uiPriority w:val="99"/>
    <w:semiHidden/>
    <w:unhideWhenUsed/>
    <w:rsid w:val="002A6F1A"/>
    <w:rPr>
      <w:sz w:val="20"/>
      <w:szCs w:val="20"/>
    </w:rPr>
  </w:style>
  <w:style w:type="character" w:customStyle="1" w:styleId="NotedebasdepageCar">
    <w:name w:val="Note de bas de page Car"/>
    <w:basedOn w:val="Policepardfaut"/>
    <w:link w:val="Notedebasdepage"/>
    <w:uiPriority w:val="99"/>
    <w:semiHidden/>
    <w:rsid w:val="002A6F1A"/>
    <w:rPr>
      <w:rFonts w:ascii="Calibri" w:hAnsi="Calibri" w:cs="Calibri"/>
      <w:sz w:val="20"/>
      <w:szCs w:val="20"/>
      <w:lang w:eastAsia="fr-BE"/>
    </w:rPr>
  </w:style>
  <w:style w:type="character" w:styleId="Appelnotedebasdep">
    <w:name w:val="footnote reference"/>
    <w:basedOn w:val="Policepardfaut"/>
    <w:uiPriority w:val="99"/>
    <w:semiHidden/>
    <w:unhideWhenUsed/>
    <w:rsid w:val="002A6F1A"/>
    <w:rPr>
      <w:vertAlign w:val="superscript"/>
    </w:rPr>
  </w:style>
  <w:style w:type="paragraph" w:styleId="NormalWeb">
    <w:name w:val="Normal (Web)"/>
    <w:basedOn w:val="Normal"/>
    <w:uiPriority w:val="99"/>
    <w:unhideWhenUsed/>
    <w:rsid w:val="00123D5B"/>
    <w:pPr>
      <w:spacing w:before="100" w:beforeAutospacing="1" w:after="100" w:afterAutospacing="1"/>
    </w:pPr>
    <w:rPr>
      <w:rFonts w:ascii="Times New Roman" w:eastAsia="Times New Roman" w:hAnsi="Times New Roman" w:cs="Times New Roman"/>
      <w:sz w:val="24"/>
      <w:szCs w:val="24"/>
    </w:rPr>
  </w:style>
  <w:style w:type="character" w:customStyle="1" w:styleId="style331">
    <w:name w:val="style331"/>
    <w:basedOn w:val="Policepardfaut"/>
    <w:rsid w:val="00123D5B"/>
    <w:rPr>
      <w:sz w:val="18"/>
      <w:szCs w:val="18"/>
    </w:rPr>
  </w:style>
  <w:style w:type="character" w:customStyle="1" w:styleId="style881">
    <w:name w:val="style881"/>
    <w:basedOn w:val="Policepardfaut"/>
    <w:rsid w:val="00123D5B"/>
    <w:rPr>
      <w:rFonts w:ascii="Arial" w:hAnsi="Arial" w:cs="Arial" w:hint="default"/>
      <w:sz w:val="20"/>
      <w:szCs w:val="20"/>
    </w:rPr>
  </w:style>
  <w:style w:type="character" w:styleId="lev">
    <w:name w:val="Strong"/>
    <w:basedOn w:val="Policepardfaut"/>
    <w:uiPriority w:val="22"/>
    <w:qFormat/>
    <w:rsid w:val="00123D5B"/>
    <w:rPr>
      <w:b/>
      <w:bCs/>
    </w:rPr>
  </w:style>
  <w:style w:type="character" w:customStyle="1" w:styleId="style821">
    <w:name w:val="style821"/>
    <w:basedOn w:val="Policepardfaut"/>
    <w:rsid w:val="00123D5B"/>
    <w:rPr>
      <w:sz w:val="20"/>
      <w:szCs w:val="20"/>
    </w:rPr>
  </w:style>
  <w:style w:type="character" w:styleId="Accentuation">
    <w:name w:val="Emphasis"/>
    <w:basedOn w:val="Policepardfaut"/>
    <w:uiPriority w:val="20"/>
    <w:qFormat/>
    <w:rsid w:val="00123D5B"/>
    <w:rPr>
      <w:i/>
      <w:iCs/>
    </w:rPr>
  </w:style>
  <w:style w:type="character" w:customStyle="1" w:styleId="style131">
    <w:name w:val="style131"/>
    <w:basedOn w:val="Policepardfaut"/>
    <w:rsid w:val="00123D5B"/>
    <w:rPr>
      <w:sz w:val="17"/>
      <w:szCs w:val="17"/>
    </w:rPr>
  </w:style>
  <w:style w:type="paragraph" w:styleId="Rvision">
    <w:name w:val="Revision"/>
    <w:hidden/>
    <w:uiPriority w:val="99"/>
    <w:semiHidden/>
    <w:rsid w:val="00007662"/>
    <w:pPr>
      <w:spacing w:after="0" w:line="240" w:lineRule="auto"/>
    </w:pPr>
    <w:rPr>
      <w:rFonts w:ascii="Calibri" w:hAnsi="Calibri" w:cs="Calibri"/>
      <w:lang w:eastAsia="fr-BE"/>
    </w:rPr>
  </w:style>
  <w:style w:type="character" w:styleId="Lienhypertexte">
    <w:name w:val="Hyperlink"/>
    <w:basedOn w:val="Policepardfaut"/>
    <w:uiPriority w:val="99"/>
    <w:rsid w:val="00926E29"/>
    <w:rPr>
      <w:color w:val="0000FF"/>
      <w:u w:val="single"/>
    </w:rPr>
  </w:style>
  <w:style w:type="table" w:styleId="Grilledutableau">
    <w:name w:val="Table Grid"/>
    <w:basedOn w:val="TableauNormal"/>
    <w:uiPriority w:val="59"/>
    <w:rsid w:val="00ED5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2164">
      <w:bodyDiv w:val="1"/>
      <w:marLeft w:val="0"/>
      <w:marRight w:val="0"/>
      <w:marTop w:val="0"/>
      <w:marBottom w:val="0"/>
      <w:divBdr>
        <w:top w:val="none" w:sz="0" w:space="0" w:color="auto"/>
        <w:left w:val="none" w:sz="0" w:space="0" w:color="auto"/>
        <w:bottom w:val="none" w:sz="0" w:space="0" w:color="auto"/>
        <w:right w:val="none" w:sz="0" w:space="0" w:color="auto"/>
      </w:divBdr>
    </w:div>
    <w:div w:id="448205864">
      <w:bodyDiv w:val="1"/>
      <w:marLeft w:val="0"/>
      <w:marRight w:val="0"/>
      <w:marTop w:val="0"/>
      <w:marBottom w:val="0"/>
      <w:divBdr>
        <w:top w:val="none" w:sz="0" w:space="0" w:color="auto"/>
        <w:left w:val="none" w:sz="0" w:space="0" w:color="auto"/>
        <w:bottom w:val="none" w:sz="0" w:space="0" w:color="auto"/>
        <w:right w:val="none" w:sz="0" w:space="0" w:color="auto"/>
      </w:divBdr>
    </w:div>
    <w:div w:id="491485144">
      <w:bodyDiv w:val="1"/>
      <w:marLeft w:val="0"/>
      <w:marRight w:val="0"/>
      <w:marTop w:val="0"/>
      <w:marBottom w:val="0"/>
      <w:divBdr>
        <w:top w:val="none" w:sz="0" w:space="0" w:color="auto"/>
        <w:left w:val="none" w:sz="0" w:space="0" w:color="auto"/>
        <w:bottom w:val="none" w:sz="0" w:space="0" w:color="auto"/>
        <w:right w:val="none" w:sz="0" w:space="0" w:color="auto"/>
      </w:divBdr>
    </w:div>
    <w:div w:id="1273127562">
      <w:bodyDiv w:val="1"/>
      <w:marLeft w:val="0"/>
      <w:marRight w:val="0"/>
      <w:marTop w:val="0"/>
      <w:marBottom w:val="0"/>
      <w:divBdr>
        <w:top w:val="none" w:sz="0" w:space="0" w:color="auto"/>
        <w:left w:val="none" w:sz="0" w:space="0" w:color="auto"/>
        <w:bottom w:val="none" w:sz="0" w:space="0" w:color="auto"/>
        <w:right w:val="none" w:sz="0" w:space="0" w:color="auto"/>
      </w:divBdr>
    </w:div>
    <w:div w:id="1497065426">
      <w:bodyDiv w:val="1"/>
      <w:marLeft w:val="0"/>
      <w:marRight w:val="0"/>
      <w:marTop w:val="0"/>
      <w:marBottom w:val="0"/>
      <w:divBdr>
        <w:top w:val="none" w:sz="0" w:space="0" w:color="auto"/>
        <w:left w:val="none" w:sz="0" w:space="0" w:color="auto"/>
        <w:bottom w:val="none" w:sz="0" w:space="0" w:color="auto"/>
        <w:right w:val="none" w:sz="0" w:space="0" w:color="auto"/>
      </w:divBdr>
    </w:div>
    <w:div w:id="1880825016">
      <w:bodyDiv w:val="1"/>
      <w:marLeft w:val="0"/>
      <w:marRight w:val="0"/>
      <w:marTop w:val="0"/>
      <w:marBottom w:val="0"/>
      <w:divBdr>
        <w:top w:val="none" w:sz="0" w:space="0" w:color="auto"/>
        <w:left w:val="none" w:sz="0" w:space="0" w:color="auto"/>
        <w:bottom w:val="none" w:sz="0" w:space="0" w:color="auto"/>
        <w:right w:val="none" w:sz="0" w:space="0" w:color="auto"/>
      </w:divBdr>
    </w:div>
    <w:div w:id="21290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ep-fe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4076.ACAE89A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96E0-7DCF-4837-8FBD-ECCFFF29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Céline Dambrosio</cp:lastModifiedBy>
  <cp:revision>2</cp:revision>
  <dcterms:created xsi:type="dcterms:W3CDTF">2012-09-25T14:09:00Z</dcterms:created>
  <dcterms:modified xsi:type="dcterms:W3CDTF">2012-09-25T14:09:00Z</dcterms:modified>
</cp:coreProperties>
</file>